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7A" w:rsidRDefault="00F75DB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883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2025</w:t>
      </w:r>
      <w:r>
        <w:rPr>
          <w:rFonts w:ascii="黑体" w:eastAsia="黑体" w:hAnsi="黑体" w:cs="黑体" w:hint="eastAsia"/>
          <w:sz w:val="44"/>
          <w:szCs w:val="44"/>
        </w:rPr>
        <w:t>年石家庄市人民医院配电室高压</w:t>
      </w:r>
      <w:r w:rsidR="00667449">
        <w:rPr>
          <w:rFonts w:ascii="黑体" w:eastAsia="黑体" w:hAnsi="黑体" w:cs="黑体" w:hint="eastAsia"/>
          <w:sz w:val="44"/>
          <w:szCs w:val="44"/>
        </w:rPr>
        <w:t>预防性</w:t>
      </w:r>
      <w:r>
        <w:rPr>
          <w:rFonts w:ascii="黑体" w:eastAsia="黑体" w:hAnsi="黑体" w:cs="黑体" w:hint="eastAsia"/>
          <w:sz w:val="44"/>
          <w:szCs w:val="44"/>
        </w:rPr>
        <w:t>试验供应商征集通知</w:t>
      </w:r>
    </w:p>
    <w:p w:rsidR="00F5187A" w:rsidRDefault="00F5187A"/>
    <w:p w:rsidR="00F5187A" w:rsidRDefault="00F75DB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方正仿宋_GB2312"/>
          <w:b w:val="0"/>
          <w:sz w:val="28"/>
          <w:szCs w:val="28"/>
        </w:rPr>
      </w:pPr>
      <w:r>
        <w:rPr>
          <w:rFonts w:ascii="仿宋" w:eastAsia="仿宋" w:hAnsi="仿宋" w:cs="方正仿宋_GB2312" w:hint="eastAsia"/>
          <w:b w:val="0"/>
          <w:sz w:val="28"/>
          <w:szCs w:val="28"/>
        </w:rPr>
        <w:t>我院</w:t>
      </w:r>
      <w:r>
        <w:rPr>
          <w:rFonts w:ascii="仿宋" w:eastAsia="仿宋" w:hAnsi="仿宋" w:cs="方正仿宋_GB2312" w:hint="eastAsia"/>
          <w:b w:val="0"/>
          <w:sz w:val="28"/>
          <w:szCs w:val="28"/>
        </w:rPr>
        <w:t>2025</w:t>
      </w:r>
      <w:r>
        <w:rPr>
          <w:rFonts w:ascii="仿宋" w:eastAsia="仿宋" w:hAnsi="仿宋" w:cs="方正仿宋_GB2312" w:hint="eastAsia"/>
          <w:b w:val="0"/>
          <w:sz w:val="28"/>
          <w:szCs w:val="28"/>
        </w:rPr>
        <w:t>年拟</w:t>
      </w:r>
      <w:r>
        <w:rPr>
          <w:rFonts w:ascii="仿宋" w:eastAsia="仿宋" w:hAnsi="仿宋" w:hint="eastAsia"/>
          <w:b w:val="0"/>
          <w:sz w:val="28"/>
          <w:szCs w:val="28"/>
        </w:rPr>
        <w:t>对配电室</w:t>
      </w:r>
      <w:r w:rsidR="00D84323">
        <w:rPr>
          <w:rFonts w:ascii="仿宋" w:eastAsia="仿宋" w:hAnsi="仿宋" w:hint="eastAsia"/>
          <w:b w:val="0"/>
          <w:sz w:val="28"/>
          <w:szCs w:val="28"/>
        </w:rPr>
        <w:t>电力设备</w:t>
      </w:r>
      <w:r w:rsidR="00667449">
        <w:rPr>
          <w:rFonts w:ascii="仿宋" w:eastAsia="仿宋" w:hAnsi="仿宋" w:hint="eastAsia"/>
          <w:b w:val="0"/>
          <w:sz w:val="28"/>
          <w:szCs w:val="28"/>
        </w:rPr>
        <w:t>预防性</w:t>
      </w:r>
      <w:r>
        <w:rPr>
          <w:rFonts w:ascii="仿宋" w:eastAsia="仿宋" w:hAnsi="仿宋" w:hint="eastAsia"/>
          <w:b w:val="0"/>
          <w:sz w:val="28"/>
          <w:szCs w:val="28"/>
        </w:rPr>
        <w:t>试验</w:t>
      </w:r>
      <w:r>
        <w:rPr>
          <w:rFonts w:ascii="仿宋" w:eastAsia="仿宋" w:hAnsi="仿宋" w:cs="方正仿宋_GB2312" w:hint="eastAsia"/>
          <w:b w:val="0"/>
          <w:sz w:val="28"/>
          <w:szCs w:val="28"/>
        </w:rPr>
        <w:t>，现拟征集有资质的供应商。</w:t>
      </w:r>
    </w:p>
    <w:p w:rsidR="00F5187A" w:rsidRDefault="00F75DB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方正仿宋_GB2312"/>
          <w:b w:val="0"/>
          <w:sz w:val="28"/>
          <w:szCs w:val="28"/>
        </w:rPr>
      </w:pPr>
      <w:r>
        <w:rPr>
          <w:rFonts w:ascii="仿宋" w:eastAsia="仿宋" w:hAnsi="仿宋" w:cs="方正仿宋_GB2312" w:hint="eastAsia"/>
          <w:b w:val="0"/>
          <w:sz w:val="28"/>
          <w:szCs w:val="28"/>
        </w:rPr>
        <w:t>报名需提供：</w:t>
      </w:r>
    </w:p>
    <w:p w:rsidR="00F5187A" w:rsidRDefault="00F75DB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方正仿宋_GB2312"/>
          <w:b w:val="0"/>
          <w:sz w:val="28"/>
          <w:szCs w:val="28"/>
        </w:rPr>
      </w:pPr>
      <w:r>
        <w:rPr>
          <w:rFonts w:ascii="仿宋" w:eastAsia="仿宋" w:hAnsi="仿宋" w:cs="方正仿宋_GB2312" w:hint="eastAsia"/>
          <w:b w:val="0"/>
          <w:sz w:val="28"/>
          <w:szCs w:val="28"/>
        </w:rPr>
        <w:t>1.</w:t>
      </w:r>
      <w:r>
        <w:rPr>
          <w:rFonts w:ascii="仿宋" w:eastAsia="仿宋" w:hAnsi="仿宋" w:cs="方正仿宋_GB2312" w:hint="eastAsia"/>
          <w:b w:val="0"/>
          <w:sz w:val="28"/>
          <w:szCs w:val="28"/>
        </w:rPr>
        <w:t>公司资质：具有相关业务经营范围（电力设备试验、高压电气设备维护等内容），有效的营业执照，组织机构代码证，税务登记证</w:t>
      </w:r>
      <w:r>
        <w:rPr>
          <w:rFonts w:ascii="仿宋" w:eastAsia="仿宋" w:hAnsi="仿宋" w:cs="方正仿宋_GB2312" w:hint="eastAsia"/>
          <w:b w:val="0"/>
          <w:sz w:val="28"/>
          <w:szCs w:val="28"/>
        </w:rPr>
        <w:t>(</w:t>
      </w:r>
      <w:r>
        <w:rPr>
          <w:rFonts w:ascii="仿宋" w:eastAsia="仿宋" w:hAnsi="仿宋" w:cs="方正仿宋_GB2312" w:hint="eastAsia"/>
          <w:b w:val="0"/>
          <w:sz w:val="28"/>
          <w:szCs w:val="28"/>
        </w:rPr>
        <w:t>三证合一只需提供营业执照</w:t>
      </w:r>
      <w:r>
        <w:rPr>
          <w:rFonts w:ascii="仿宋" w:eastAsia="仿宋" w:hAnsi="仿宋" w:cs="方正仿宋_GB2312" w:hint="eastAsia"/>
          <w:b w:val="0"/>
          <w:sz w:val="28"/>
          <w:szCs w:val="28"/>
        </w:rPr>
        <w:t>)</w:t>
      </w:r>
      <w:r>
        <w:rPr>
          <w:rFonts w:ascii="仿宋" w:eastAsia="仿宋" w:hAnsi="仿宋" w:cs="方正仿宋_GB2312" w:hint="eastAsia"/>
          <w:b w:val="0"/>
          <w:sz w:val="28"/>
          <w:szCs w:val="28"/>
        </w:rPr>
        <w:t>。</w:t>
      </w:r>
    </w:p>
    <w:p w:rsidR="00F5187A" w:rsidRDefault="00F75DBB">
      <w:pPr>
        <w:rPr>
          <w:rFonts w:ascii="仿宋" w:eastAsia="仿宋" w:hAnsi="仿宋" w:cs="方正仿宋_GB2312"/>
          <w:bCs/>
          <w:kern w:val="36"/>
          <w:sz w:val="28"/>
          <w:szCs w:val="28"/>
        </w:rPr>
      </w:pPr>
      <w:r>
        <w:rPr>
          <w:rFonts w:ascii="仿宋" w:eastAsia="仿宋" w:hAnsi="仿宋" w:cs="方正仿宋_GB2312" w:hint="cs"/>
          <w:bCs/>
          <w:kern w:val="36"/>
          <w:sz w:val="28"/>
          <w:szCs w:val="28"/>
        </w:rPr>
        <w:t> </w:t>
      </w:r>
      <w:r>
        <w:rPr>
          <w:rFonts w:ascii="仿宋" w:eastAsia="仿宋" w:hAnsi="仿宋" w:cs="方正仿宋_GB2312" w:hint="eastAsia"/>
          <w:bCs/>
          <w:kern w:val="36"/>
          <w:sz w:val="28"/>
          <w:szCs w:val="28"/>
        </w:rPr>
        <w:t xml:space="preserve">  2.</w:t>
      </w:r>
      <w:r>
        <w:rPr>
          <w:rFonts w:ascii="仿宋" w:eastAsia="仿宋" w:hAnsi="仿宋" w:cs="方正仿宋_GB2312" w:hint="eastAsia"/>
          <w:bCs/>
          <w:kern w:val="36"/>
          <w:sz w:val="28"/>
          <w:szCs w:val="28"/>
        </w:rPr>
        <w:t>专业资质：电力承装（修、试）资质，需具备国家能源局颁发的《承装（修、试）电力设施许可证》，等级需与配电室电压等级匹配（如</w:t>
      </w:r>
      <w:r>
        <w:rPr>
          <w:rFonts w:ascii="仿宋" w:eastAsia="仿宋" w:hAnsi="仿宋" w:cs="方正仿宋_GB2312" w:hint="eastAsia"/>
          <w:bCs/>
          <w:kern w:val="36"/>
          <w:sz w:val="28"/>
          <w:szCs w:val="28"/>
        </w:rPr>
        <w:t>10kV</w:t>
      </w:r>
      <w:r>
        <w:rPr>
          <w:rFonts w:ascii="仿宋" w:eastAsia="仿宋" w:hAnsi="仿宋" w:cs="方正仿宋_GB2312" w:hint="eastAsia"/>
          <w:bCs/>
          <w:kern w:val="36"/>
          <w:sz w:val="28"/>
          <w:szCs w:val="28"/>
        </w:rPr>
        <w:t>及以上项目通常要求四级及以上）；安全生产许可证（证明具备安全施工条件）。</w:t>
      </w:r>
    </w:p>
    <w:p w:rsidR="00F5187A" w:rsidRDefault="00F75DB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方正仿宋_GB2312"/>
          <w:b w:val="0"/>
          <w:sz w:val="28"/>
          <w:szCs w:val="28"/>
        </w:rPr>
      </w:pPr>
      <w:r>
        <w:rPr>
          <w:rFonts w:ascii="仿宋" w:eastAsia="仿宋" w:hAnsi="仿宋" w:cs="方正仿宋_GB2312" w:hint="eastAsia"/>
          <w:b w:val="0"/>
          <w:sz w:val="28"/>
          <w:szCs w:val="28"/>
        </w:rPr>
        <w:t>3.</w:t>
      </w:r>
      <w:r>
        <w:rPr>
          <w:rFonts w:ascii="仿宋" w:eastAsia="仿宋" w:hAnsi="仿宋" w:cs="方正仿宋_GB2312" w:hint="eastAsia"/>
          <w:b w:val="0"/>
          <w:sz w:val="28"/>
          <w:szCs w:val="28"/>
        </w:rPr>
        <w:t>提供法定代表人授权书及受托人身份证复印件及联系电话。</w:t>
      </w:r>
    </w:p>
    <w:p w:rsidR="00F5187A" w:rsidRDefault="00F75DB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方正仿宋_GB2312"/>
          <w:b w:val="0"/>
          <w:sz w:val="28"/>
          <w:szCs w:val="28"/>
        </w:rPr>
      </w:pPr>
      <w:r>
        <w:rPr>
          <w:rFonts w:ascii="仿宋" w:eastAsia="仿宋" w:hAnsi="仿宋" w:cs="方正仿宋_GB2312" w:hint="eastAsia"/>
          <w:b w:val="0"/>
          <w:sz w:val="28"/>
          <w:szCs w:val="28"/>
        </w:rPr>
        <w:t>4.</w:t>
      </w:r>
      <w:r>
        <w:rPr>
          <w:rFonts w:ascii="仿宋" w:eastAsia="仿宋" w:hAnsi="仿宋" w:cs="方正仿宋_GB2312" w:hint="eastAsia"/>
          <w:b w:val="0"/>
          <w:sz w:val="28"/>
          <w:szCs w:val="28"/>
        </w:rPr>
        <w:t>根据我院实际情况</w:t>
      </w:r>
      <w:r w:rsidR="00D84323">
        <w:rPr>
          <w:rFonts w:ascii="仿宋" w:eastAsia="仿宋" w:hAnsi="仿宋" w:cs="方正仿宋_GB2312" w:hint="eastAsia"/>
          <w:b w:val="0"/>
          <w:sz w:val="28"/>
          <w:szCs w:val="28"/>
        </w:rPr>
        <w:t>，参考电力行业标准DL/T596-2021《电力设备预防性试验规程》</w:t>
      </w:r>
      <w:r>
        <w:rPr>
          <w:rFonts w:ascii="仿宋" w:eastAsia="仿宋" w:hAnsi="仿宋" w:cs="方正仿宋_GB2312" w:hint="eastAsia"/>
          <w:b w:val="0"/>
          <w:sz w:val="28"/>
          <w:szCs w:val="28"/>
        </w:rPr>
        <w:t>出具</w:t>
      </w:r>
      <w:r w:rsidR="00D84323">
        <w:rPr>
          <w:rFonts w:ascii="仿宋" w:eastAsia="仿宋" w:hAnsi="仿宋" w:cs="方正仿宋_GB2312" w:hint="eastAsia"/>
          <w:b w:val="0"/>
          <w:sz w:val="28"/>
          <w:szCs w:val="28"/>
        </w:rPr>
        <w:t>试验方案和</w:t>
      </w:r>
      <w:r>
        <w:rPr>
          <w:rFonts w:ascii="仿宋" w:eastAsia="仿宋" w:hAnsi="仿宋" w:cs="方正仿宋_GB2312" w:hint="eastAsia"/>
          <w:b w:val="0"/>
          <w:sz w:val="28"/>
          <w:szCs w:val="28"/>
        </w:rPr>
        <w:t>报价。</w:t>
      </w:r>
    </w:p>
    <w:p w:rsidR="00F5187A" w:rsidRPr="00F153A0" w:rsidRDefault="00F75DBB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86" w:left="875" w:hangingChars="100" w:hanging="280"/>
        <w:rPr>
          <w:rFonts w:ascii="仿宋" w:eastAsia="仿宋" w:hAnsi="仿宋" w:cs="方正仿宋_GB2312"/>
          <w:b w:val="0"/>
          <w:sz w:val="28"/>
          <w:szCs w:val="28"/>
        </w:rPr>
      </w:pPr>
      <w:r>
        <w:rPr>
          <w:rFonts w:ascii="仿宋" w:eastAsia="仿宋" w:hAnsi="仿宋" w:cs="方正仿宋_GB2312" w:hint="eastAsia"/>
          <w:b w:val="0"/>
          <w:sz w:val="28"/>
          <w:szCs w:val="28"/>
        </w:rPr>
        <w:t>以上资料，请打</w:t>
      </w: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>包于</w:t>
      </w: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>2025</w:t>
      </w: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>年</w:t>
      </w: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>9</w:t>
      </w: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>月</w:t>
      </w:r>
      <w:r w:rsidR="00F153A0" w:rsidRPr="00F153A0">
        <w:rPr>
          <w:rFonts w:ascii="仿宋" w:eastAsia="仿宋" w:hAnsi="仿宋" w:cs="方正仿宋_GB2312" w:hint="eastAsia"/>
          <w:b w:val="0"/>
          <w:sz w:val="28"/>
          <w:szCs w:val="28"/>
        </w:rPr>
        <w:t>17</w:t>
      </w: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>日前发送至</w:t>
      </w: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>总务科（后勤）邮箱：</w:t>
      </w: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 xml:space="preserve">srmyyhqbzb@126.com </w:t>
      </w: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>。</w:t>
      </w:r>
    </w:p>
    <w:p w:rsidR="00F5187A" w:rsidRPr="00F153A0" w:rsidRDefault="00F75DBB">
      <w:pPr>
        <w:ind w:firstLineChars="200" w:firstLine="560"/>
        <w:rPr>
          <w:rFonts w:ascii="仿宋" w:eastAsia="仿宋" w:hAnsi="仿宋" w:cs="方正仿宋_GB2312"/>
          <w:sz w:val="28"/>
          <w:szCs w:val="28"/>
        </w:rPr>
      </w:pPr>
      <w:r w:rsidRPr="00F153A0">
        <w:rPr>
          <w:rFonts w:ascii="仿宋" w:eastAsia="仿宋" w:hAnsi="仿宋" w:cs="方正仿宋_GB2312" w:hint="eastAsia"/>
          <w:sz w:val="28"/>
          <w:szCs w:val="28"/>
        </w:rPr>
        <w:t>此次征集供应商仅作为我院市场调研询价。</w:t>
      </w:r>
    </w:p>
    <w:p w:rsidR="00F5187A" w:rsidRPr="00F153A0" w:rsidRDefault="00F75DB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方正仿宋_GB2312"/>
          <w:b w:val="0"/>
          <w:sz w:val="28"/>
          <w:szCs w:val="28"/>
        </w:rPr>
      </w:pP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>联系电话：</w:t>
      </w:r>
      <w:r w:rsidR="00331745" w:rsidRPr="00F153A0">
        <w:rPr>
          <w:rFonts w:ascii="仿宋" w:eastAsia="仿宋" w:hAnsi="仿宋" w:cs="方正仿宋_GB2312" w:hint="eastAsia"/>
          <w:b w:val="0"/>
          <w:sz w:val="28"/>
          <w:szCs w:val="28"/>
        </w:rPr>
        <w:t>马老师  18032038662</w:t>
      </w: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 xml:space="preserve"> </w:t>
      </w:r>
    </w:p>
    <w:p w:rsidR="00F5187A" w:rsidRPr="00F153A0" w:rsidRDefault="00F153A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方正仿宋_GB2312" w:hint="eastAsia"/>
          <w:b w:val="0"/>
          <w:sz w:val="28"/>
          <w:szCs w:val="28"/>
        </w:rPr>
      </w:pP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>附件：建华院区、范西院区、方北院区、正定院区配电室高压试验设备明细及报价单</w:t>
      </w:r>
    </w:p>
    <w:p w:rsidR="00F153A0" w:rsidRPr="00F153A0" w:rsidRDefault="00F153A0" w:rsidP="00F153A0"/>
    <w:p w:rsidR="00F5187A" w:rsidRPr="00F153A0" w:rsidRDefault="00F75DB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jc w:val="right"/>
        <w:rPr>
          <w:rFonts w:ascii="仿宋" w:eastAsia="仿宋" w:hAnsi="仿宋" w:cs="方正仿宋_GB2312"/>
          <w:b w:val="0"/>
          <w:sz w:val="28"/>
          <w:szCs w:val="28"/>
        </w:rPr>
      </w:pP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 xml:space="preserve">   </w:t>
      </w: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>总务科（后勤）</w:t>
      </w:r>
    </w:p>
    <w:p w:rsidR="00F5187A" w:rsidRPr="00F153A0" w:rsidRDefault="00F75DBB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jc w:val="right"/>
        <w:rPr>
          <w:rFonts w:ascii="仿宋" w:eastAsia="仿宋" w:hAnsi="仿宋" w:cs="方正仿宋_GB2312"/>
          <w:b w:val="0"/>
          <w:sz w:val="28"/>
          <w:szCs w:val="28"/>
        </w:rPr>
      </w:pP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 xml:space="preserve">                              </w:t>
      </w: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>2025</w:t>
      </w: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>年</w:t>
      </w: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>9</w:t>
      </w: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>月</w:t>
      </w:r>
      <w:r w:rsidR="00F153A0" w:rsidRPr="00F153A0">
        <w:rPr>
          <w:rFonts w:ascii="仿宋" w:eastAsia="仿宋" w:hAnsi="仿宋" w:cs="方正仿宋_GB2312" w:hint="eastAsia"/>
          <w:b w:val="0"/>
          <w:sz w:val="28"/>
          <w:szCs w:val="28"/>
        </w:rPr>
        <w:t>10</w:t>
      </w:r>
      <w:r w:rsidRPr="00F153A0">
        <w:rPr>
          <w:rFonts w:ascii="仿宋" w:eastAsia="仿宋" w:hAnsi="仿宋" w:cs="方正仿宋_GB2312" w:hint="eastAsia"/>
          <w:b w:val="0"/>
          <w:sz w:val="28"/>
          <w:szCs w:val="28"/>
        </w:rPr>
        <w:t>日</w:t>
      </w:r>
    </w:p>
    <w:p w:rsidR="00F5187A" w:rsidRDefault="00F5187A"/>
    <w:p w:rsidR="00F5187A" w:rsidRDefault="00F5187A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  <w:sectPr w:rsidR="00F5187A">
          <w:pgSz w:w="11906" w:h="16838"/>
          <w:pgMar w:top="2098" w:right="1417" w:bottom="1417" w:left="1417" w:header="851" w:footer="992" w:gutter="0"/>
          <w:cols w:space="0"/>
          <w:docGrid w:type="lines" w:linePitch="444"/>
        </w:sectPr>
      </w:pPr>
    </w:p>
    <w:p w:rsidR="00F5187A" w:rsidRDefault="00F75DBB">
      <w:pPr>
        <w:jc w:val="center"/>
        <w:rPr>
          <w:rFonts w:ascii="黑体" w:eastAsia="黑体" w:hAnsi="黑体" w:cs="方正仿宋_GB2312"/>
          <w:color w:val="000000" w:themeColor="text1"/>
          <w:sz w:val="36"/>
          <w:szCs w:val="36"/>
        </w:rPr>
      </w:pPr>
      <w:r>
        <w:rPr>
          <w:rFonts w:ascii="黑体" w:eastAsia="黑体" w:hAnsi="黑体" w:cs="方正仿宋_GB2312" w:hint="eastAsia"/>
          <w:color w:val="000000" w:themeColor="text1"/>
          <w:sz w:val="36"/>
          <w:szCs w:val="36"/>
        </w:rPr>
        <w:lastRenderedPageBreak/>
        <w:t>建华院区配电室设备明细</w:t>
      </w:r>
    </w:p>
    <w:tbl>
      <w:tblPr>
        <w:tblStyle w:val="aa"/>
        <w:tblW w:w="0" w:type="auto"/>
        <w:tblLook w:val="04A0"/>
      </w:tblPr>
      <w:tblGrid>
        <w:gridCol w:w="782"/>
        <w:gridCol w:w="2475"/>
        <w:gridCol w:w="1635"/>
        <w:gridCol w:w="1320"/>
        <w:gridCol w:w="3076"/>
      </w:tblGrid>
      <w:tr w:rsidR="00F5187A" w:rsidRPr="00A537EE">
        <w:tc>
          <w:tcPr>
            <w:tcW w:w="782" w:type="dxa"/>
          </w:tcPr>
          <w:p w:rsidR="00F5187A" w:rsidRPr="00D84323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序号</w:t>
            </w:r>
          </w:p>
        </w:tc>
        <w:tc>
          <w:tcPr>
            <w:tcW w:w="2475" w:type="dxa"/>
          </w:tcPr>
          <w:p w:rsidR="00F5187A" w:rsidRPr="00D84323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设备名称</w:t>
            </w:r>
          </w:p>
        </w:tc>
        <w:tc>
          <w:tcPr>
            <w:tcW w:w="1635" w:type="dxa"/>
          </w:tcPr>
          <w:p w:rsidR="00F5187A" w:rsidRPr="00D84323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生产日期</w:t>
            </w:r>
          </w:p>
        </w:tc>
        <w:tc>
          <w:tcPr>
            <w:tcW w:w="1320" w:type="dxa"/>
          </w:tcPr>
          <w:p w:rsidR="00F5187A" w:rsidRPr="00D84323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数量</w:t>
            </w:r>
          </w:p>
        </w:tc>
        <w:tc>
          <w:tcPr>
            <w:tcW w:w="3076" w:type="dxa"/>
          </w:tcPr>
          <w:p w:rsidR="00F5187A" w:rsidRPr="00D84323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备注</w:t>
            </w:r>
          </w:p>
        </w:tc>
      </w:tr>
      <w:tr w:rsidR="00F5187A" w:rsidRPr="00A537EE">
        <w:tc>
          <w:tcPr>
            <w:tcW w:w="782" w:type="dxa"/>
          </w:tcPr>
          <w:p w:rsidR="00F5187A" w:rsidRPr="00D84323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F5187A" w:rsidRPr="00D84323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高压柜</w:t>
            </w:r>
          </w:p>
        </w:tc>
        <w:tc>
          <w:tcPr>
            <w:tcW w:w="1635" w:type="dxa"/>
          </w:tcPr>
          <w:p w:rsidR="00F5187A" w:rsidRPr="00D84323" w:rsidRDefault="00F5187A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320" w:type="dxa"/>
          </w:tcPr>
          <w:p w:rsidR="00F5187A" w:rsidRPr="00D84323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25</w:t>
            </w: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3076" w:type="dxa"/>
          </w:tcPr>
          <w:p w:rsidR="00F5187A" w:rsidRPr="00D84323" w:rsidRDefault="00F5187A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F5187A" w:rsidRPr="00A537EE">
        <w:tc>
          <w:tcPr>
            <w:tcW w:w="782" w:type="dxa"/>
          </w:tcPr>
          <w:p w:rsidR="00F5187A" w:rsidRPr="00D84323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F5187A" w:rsidRPr="00D84323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低压柜</w:t>
            </w:r>
          </w:p>
        </w:tc>
        <w:tc>
          <w:tcPr>
            <w:tcW w:w="1635" w:type="dxa"/>
          </w:tcPr>
          <w:p w:rsidR="00F5187A" w:rsidRPr="00D84323" w:rsidRDefault="00F5187A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320" w:type="dxa"/>
          </w:tcPr>
          <w:p w:rsidR="00F5187A" w:rsidRPr="00D84323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68台</w:t>
            </w:r>
          </w:p>
        </w:tc>
        <w:tc>
          <w:tcPr>
            <w:tcW w:w="3076" w:type="dxa"/>
          </w:tcPr>
          <w:p w:rsidR="00F5187A" w:rsidRPr="00D84323" w:rsidRDefault="00F5187A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D84323" w:rsidRPr="00A537EE">
        <w:tc>
          <w:tcPr>
            <w:tcW w:w="782" w:type="dxa"/>
          </w:tcPr>
          <w:p w:rsidR="00D84323" w:rsidRPr="00D84323" w:rsidRDefault="00D84323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:rsidR="00D84323" w:rsidRPr="00D84323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变压器柜</w:t>
            </w:r>
          </w:p>
        </w:tc>
        <w:tc>
          <w:tcPr>
            <w:tcW w:w="1635" w:type="dxa"/>
          </w:tcPr>
          <w:p w:rsidR="00D84323" w:rsidRPr="00D84323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320" w:type="dxa"/>
          </w:tcPr>
          <w:p w:rsidR="00D84323" w:rsidRPr="00D84323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7台</w:t>
            </w:r>
          </w:p>
        </w:tc>
        <w:tc>
          <w:tcPr>
            <w:tcW w:w="3076" w:type="dxa"/>
          </w:tcPr>
          <w:p w:rsidR="00D84323" w:rsidRPr="00D84323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D84323" w:rsidRPr="00A537EE">
        <w:tc>
          <w:tcPr>
            <w:tcW w:w="782" w:type="dxa"/>
          </w:tcPr>
          <w:p w:rsidR="00D84323" w:rsidRPr="00D84323" w:rsidRDefault="00D84323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4</w:t>
            </w:r>
          </w:p>
        </w:tc>
        <w:tc>
          <w:tcPr>
            <w:tcW w:w="2475" w:type="dxa"/>
          </w:tcPr>
          <w:p w:rsidR="00D84323" w:rsidRPr="00D84323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变压器</w:t>
            </w:r>
          </w:p>
        </w:tc>
        <w:tc>
          <w:tcPr>
            <w:tcW w:w="1635" w:type="dxa"/>
          </w:tcPr>
          <w:p w:rsidR="00D84323" w:rsidRPr="00D84323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2020年3月</w:t>
            </w:r>
          </w:p>
        </w:tc>
        <w:tc>
          <w:tcPr>
            <w:tcW w:w="1320" w:type="dxa"/>
          </w:tcPr>
          <w:p w:rsidR="00D84323" w:rsidRPr="00D84323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7台</w:t>
            </w:r>
          </w:p>
        </w:tc>
        <w:tc>
          <w:tcPr>
            <w:tcW w:w="3076" w:type="dxa"/>
          </w:tcPr>
          <w:p w:rsidR="00D84323" w:rsidRPr="00D84323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D84323" w:rsidRPr="00A537EE">
        <w:tc>
          <w:tcPr>
            <w:tcW w:w="782" w:type="dxa"/>
          </w:tcPr>
          <w:p w:rsidR="00D84323" w:rsidRPr="00D84323" w:rsidRDefault="00D84323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5</w:t>
            </w:r>
          </w:p>
        </w:tc>
        <w:tc>
          <w:tcPr>
            <w:tcW w:w="2475" w:type="dxa"/>
          </w:tcPr>
          <w:p w:rsidR="00D84323" w:rsidRPr="00D84323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电缆</w:t>
            </w:r>
          </w:p>
        </w:tc>
        <w:tc>
          <w:tcPr>
            <w:tcW w:w="1635" w:type="dxa"/>
          </w:tcPr>
          <w:p w:rsidR="00D84323" w:rsidRPr="00D84323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320" w:type="dxa"/>
          </w:tcPr>
          <w:p w:rsidR="00D84323" w:rsidRPr="00D84323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7条</w:t>
            </w:r>
          </w:p>
        </w:tc>
        <w:tc>
          <w:tcPr>
            <w:tcW w:w="3076" w:type="dxa"/>
          </w:tcPr>
          <w:p w:rsidR="00D84323" w:rsidRPr="00D84323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电缆绝缘、耐压试验、接地试验</w:t>
            </w:r>
          </w:p>
        </w:tc>
      </w:tr>
      <w:tr w:rsidR="00D84323" w:rsidRPr="00A537EE">
        <w:tc>
          <w:tcPr>
            <w:tcW w:w="782" w:type="dxa"/>
          </w:tcPr>
          <w:p w:rsidR="00D84323" w:rsidRPr="00D84323" w:rsidRDefault="00D84323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6</w:t>
            </w:r>
          </w:p>
        </w:tc>
        <w:tc>
          <w:tcPr>
            <w:tcW w:w="2475" w:type="dxa"/>
          </w:tcPr>
          <w:p w:rsidR="00D84323" w:rsidRPr="00D84323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高压真空断路器</w:t>
            </w:r>
          </w:p>
        </w:tc>
        <w:tc>
          <w:tcPr>
            <w:tcW w:w="1635" w:type="dxa"/>
          </w:tcPr>
          <w:p w:rsidR="00D84323" w:rsidRPr="00D84323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2020年2月</w:t>
            </w:r>
          </w:p>
        </w:tc>
        <w:tc>
          <w:tcPr>
            <w:tcW w:w="1320" w:type="dxa"/>
          </w:tcPr>
          <w:p w:rsidR="00D84323" w:rsidRPr="00D84323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18台</w:t>
            </w:r>
          </w:p>
        </w:tc>
        <w:tc>
          <w:tcPr>
            <w:tcW w:w="3076" w:type="dxa"/>
          </w:tcPr>
          <w:p w:rsidR="00D84323" w:rsidRPr="00D84323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F14CC5" w:rsidRPr="00A537EE">
        <w:trPr>
          <w:trHeight w:val="90"/>
        </w:trPr>
        <w:tc>
          <w:tcPr>
            <w:tcW w:w="782" w:type="dxa"/>
          </w:tcPr>
          <w:p w:rsidR="00F14CC5" w:rsidRPr="00D84323" w:rsidRDefault="00F14CC5" w:rsidP="00A46506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7</w:t>
            </w:r>
          </w:p>
        </w:tc>
        <w:tc>
          <w:tcPr>
            <w:tcW w:w="2475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低压断路器</w:t>
            </w:r>
          </w:p>
        </w:tc>
        <w:tc>
          <w:tcPr>
            <w:tcW w:w="1635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320" w:type="dxa"/>
          </w:tcPr>
          <w:p w:rsidR="00F14CC5" w:rsidRPr="00D84323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24个</w:t>
            </w:r>
          </w:p>
        </w:tc>
        <w:tc>
          <w:tcPr>
            <w:tcW w:w="3076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F14CC5" w:rsidRPr="00A537EE">
        <w:tc>
          <w:tcPr>
            <w:tcW w:w="782" w:type="dxa"/>
          </w:tcPr>
          <w:p w:rsidR="00F14CC5" w:rsidRPr="00D84323" w:rsidRDefault="00F14CC5" w:rsidP="00A46506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8</w:t>
            </w:r>
          </w:p>
        </w:tc>
        <w:tc>
          <w:tcPr>
            <w:tcW w:w="2475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交流工频柴油发电机</w:t>
            </w:r>
          </w:p>
        </w:tc>
        <w:tc>
          <w:tcPr>
            <w:tcW w:w="1635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320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1台</w:t>
            </w:r>
          </w:p>
        </w:tc>
        <w:tc>
          <w:tcPr>
            <w:tcW w:w="3076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保养</w:t>
            </w:r>
          </w:p>
        </w:tc>
      </w:tr>
      <w:tr w:rsidR="00F14CC5" w:rsidRPr="00A537EE">
        <w:tc>
          <w:tcPr>
            <w:tcW w:w="782" w:type="dxa"/>
          </w:tcPr>
          <w:p w:rsidR="00F14CC5" w:rsidRPr="00D84323" w:rsidRDefault="00F14CC5" w:rsidP="00A46506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三网通</w:t>
            </w:r>
          </w:p>
        </w:tc>
        <w:tc>
          <w:tcPr>
            <w:tcW w:w="1635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320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3套</w:t>
            </w:r>
          </w:p>
        </w:tc>
        <w:tc>
          <w:tcPr>
            <w:tcW w:w="3076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新装</w:t>
            </w:r>
          </w:p>
        </w:tc>
      </w:tr>
      <w:tr w:rsidR="00F14CC5" w:rsidRPr="00A537EE">
        <w:tc>
          <w:tcPr>
            <w:tcW w:w="782" w:type="dxa"/>
          </w:tcPr>
          <w:p w:rsidR="00F14CC5" w:rsidRPr="00D84323" w:rsidRDefault="00F14CC5" w:rsidP="00A46506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10</w:t>
            </w:r>
          </w:p>
        </w:tc>
        <w:tc>
          <w:tcPr>
            <w:tcW w:w="2475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UPS</w:t>
            </w:r>
          </w:p>
        </w:tc>
        <w:tc>
          <w:tcPr>
            <w:tcW w:w="1635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320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3组</w:t>
            </w:r>
          </w:p>
        </w:tc>
        <w:tc>
          <w:tcPr>
            <w:tcW w:w="3076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新装</w:t>
            </w:r>
          </w:p>
        </w:tc>
      </w:tr>
      <w:tr w:rsidR="00F14CC5" w:rsidRPr="00A537EE">
        <w:trPr>
          <w:trHeight w:val="90"/>
        </w:trPr>
        <w:tc>
          <w:tcPr>
            <w:tcW w:w="782" w:type="dxa"/>
          </w:tcPr>
          <w:p w:rsidR="00F14CC5" w:rsidRPr="00D84323" w:rsidRDefault="00F14CC5" w:rsidP="00A46506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11</w:t>
            </w:r>
          </w:p>
        </w:tc>
        <w:tc>
          <w:tcPr>
            <w:tcW w:w="2475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直流屏</w:t>
            </w:r>
          </w:p>
        </w:tc>
        <w:tc>
          <w:tcPr>
            <w:tcW w:w="1635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320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3台</w:t>
            </w:r>
          </w:p>
        </w:tc>
        <w:tc>
          <w:tcPr>
            <w:tcW w:w="3076" w:type="dxa"/>
          </w:tcPr>
          <w:p w:rsidR="00F14CC5" w:rsidRPr="00D84323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D84323">
              <w:rPr>
                <w:rFonts w:ascii="仿宋" w:eastAsia="仿宋" w:hAnsi="仿宋" w:cs="方正仿宋_GB2312" w:hint="eastAsia"/>
                <w:sz w:val="28"/>
                <w:szCs w:val="28"/>
              </w:rPr>
              <w:t>12V38Ah</w:t>
            </w:r>
          </w:p>
        </w:tc>
      </w:tr>
    </w:tbl>
    <w:p w:rsidR="00B91550" w:rsidRDefault="00A537EE">
      <w:pPr>
        <w:widowControl/>
        <w:jc w:val="left"/>
        <w:rPr>
          <w:rFonts w:ascii="仿宋" w:eastAsia="仿宋" w:hAnsi="仿宋" w:cs="方正仿宋_GB2312" w:hint="eastAsia"/>
          <w:color w:val="000000" w:themeColor="text1"/>
          <w:sz w:val="28"/>
          <w:szCs w:val="28"/>
        </w:rPr>
      </w:pPr>
      <w:r w:rsidRPr="00A537EE"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备注：</w:t>
      </w:r>
    </w:p>
    <w:p w:rsidR="00F5187A" w:rsidRPr="00B91550" w:rsidRDefault="00A537EE" w:rsidP="00B91550">
      <w:pPr>
        <w:pStyle w:val="ad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cs="方正仿宋_GB2312" w:hint="eastAsia"/>
          <w:color w:val="000000" w:themeColor="text1"/>
          <w:sz w:val="28"/>
          <w:szCs w:val="28"/>
        </w:rPr>
      </w:pPr>
      <w:r w:rsidRPr="00B91550"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检测过程中需紧固各设备的螺丝，避免后续使用过程中因线头虚接造成的故障。</w:t>
      </w:r>
    </w:p>
    <w:p w:rsidR="00B91550" w:rsidRPr="00B91550" w:rsidRDefault="00B91550" w:rsidP="00B91550">
      <w:pPr>
        <w:pStyle w:val="ad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cs="方正仿宋_GB2312"/>
          <w:color w:val="000000" w:themeColor="text1"/>
          <w:sz w:val="28"/>
          <w:szCs w:val="28"/>
        </w:rPr>
      </w:pPr>
      <w:r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直流屏测试，</w:t>
      </w:r>
      <w:r w:rsidRPr="00B91550"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电池测试</w:t>
      </w:r>
      <w:r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后若损耗较大需更换</w:t>
      </w:r>
      <w:r w:rsidRPr="00B91550"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可增加更换电池</w:t>
      </w:r>
      <w:r w:rsidRPr="00B91550"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报价</w:t>
      </w:r>
    </w:p>
    <w:p w:rsidR="00B91550" w:rsidRDefault="00B91550">
      <w:pPr>
        <w:widowControl/>
        <w:jc w:val="left"/>
        <w:rPr>
          <w:rFonts w:ascii="黑体" w:eastAsia="黑体" w:hAnsi="黑体" w:cs="方正仿宋_GB2312"/>
          <w:color w:val="000000" w:themeColor="text1"/>
          <w:sz w:val="36"/>
          <w:szCs w:val="36"/>
        </w:rPr>
      </w:pPr>
      <w:r>
        <w:rPr>
          <w:rFonts w:ascii="黑体" w:eastAsia="黑体" w:hAnsi="黑体" w:cs="方正仿宋_GB2312"/>
          <w:color w:val="000000" w:themeColor="text1"/>
          <w:sz w:val="36"/>
          <w:szCs w:val="36"/>
        </w:rPr>
        <w:br w:type="page"/>
      </w:r>
    </w:p>
    <w:p w:rsidR="00F5187A" w:rsidRDefault="00F75DBB">
      <w:pPr>
        <w:jc w:val="center"/>
        <w:rPr>
          <w:rFonts w:ascii="黑体" w:eastAsia="黑体" w:hAnsi="黑体" w:cs="方正仿宋_GB2312"/>
          <w:color w:val="000000" w:themeColor="text1"/>
          <w:sz w:val="36"/>
          <w:szCs w:val="36"/>
        </w:rPr>
      </w:pPr>
      <w:r>
        <w:rPr>
          <w:rFonts w:ascii="黑体" w:eastAsia="黑体" w:hAnsi="黑体" w:cs="方正仿宋_GB2312" w:hint="eastAsia"/>
          <w:color w:val="000000" w:themeColor="text1"/>
          <w:sz w:val="36"/>
          <w:szCs w:val="36"/>
        </w:rPr>
        <w:lastRenderedPageBreak/>
        <w:t>范西院区配电室设备明细</w:t>
      </w:r>
    </w:p>
    <w:tbl>
      <w:tblPr>
        <w:tblStyle w:val="aa"/>
        <w:tblW w:w="9392" w:type="dxa"/>
        <w:jc w:val="center"/>
        <w:tblLook w:val="04A0"/>
      </w:tblPr>
      <w:tblGrid>
        <w:gridCol w:w="737"/>
        <w:gridCol w:w="2445"/>
        <w:gridCol w:w="1755"/>
        <w:gridCol w:w="2493"/>
        <w:gridCol w:w="1962"/>
      </w:tblGrid>
      <w:tr w:rsidR="00F5187A" w:rsidRPr="00F14CC5" w:rsidTr="0015203C">
        <w:trPr>
          <w:jc w:val="center"/>
        </w:trPr>
        <w:tc>
          <w:tcPr>
            <w:tcW w:w="737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序号</w:t>
            </w:r>
          </w:p>
        </w:tc>
        <w:tc>
          <w:tcPr>
            <w:tcW w:w="2445" w:type="dxa"/>
            <w:vAlign w:val="center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设备名称</w:t>
            </w:r>
          </w:p>
        </w:tc>
        <w:tc>
          <w:tcPr>
            <w:tcW w:w="1755" w:type="dxa"/>
            <w:vAlign w:val="center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生产日期</w:t>
            </w:r>
          </w:p>
        </w:tc>
        <w:tc>
          <w:tcPr>
            <w:tcW w:w="2493" w:type="dxa"/>
            <w:vAlign w:val="center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数量</w:t>
            </w:r>
          </w:p>
        </w:tc>
        <w:tc>
          <w:tcPr>
            <w:tcW w:w="1962" w:type="dxa"/>
            <w:vAlign w:val="center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备注</w:t>
            </w:r>
          </w:p>
        </w:tc>
      </w:tr>
      <w:tr w:rsidR="00F5187A" w:rsidRPr="00F14CC5" w:rsidTr="0015203C">
        <w:trPr>
          <w:jc w:val="center"/>
        </w:trPr>
        <w:tc>
          <w:tcPr>
            <w:tcW w:w="737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高压柜</w:t>
            </w:r>
          </w:p>
        </w:tc>
        <w:tc>
          <w:tcPr>
            <w:tcW w:w="1755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2013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年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4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月</w:t>
            </w:r>
          </w:p>
        </w:tc>
        <w:tc>
          <w:tcPr>
            <w:tcW w:w="2493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13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1962" w:type="dxa"/>
          </w:tcPr>
          <w:p w:rsidR="00F5187A" w:rsidRPr="00F14CC5" w:rsidRDefault="00F5187A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F5187A" w:rsidRPr="00F14CC5" w:rsidTr="0015203C">
        <w:trPr>
          <w:jc w:val="center"/>
        </w:trPr>
        <w:tc>
          <w:tcPr>
            <w:tcW w:w="737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低压柜</w:t>
            </w:r>
          </w:p>
        </w:tc>
        <w:tc>
          <w:tcPr>
            <w:tcW w:w="1755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2013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年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5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月</w:t>
            </w:r>
          </w:p>
        </w:tc>
        <w:tc>
          <w:tcPr>
            <w:tcW w:w="2493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34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1962" w:type="dxa"/>
          </w:tcPr>
          <w:p w:rsidR="00F5187A" w:rsidRPr="00F14CC5" w:rsidRDefault="00F5187A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F5187A" w:rsidRPr="00F14CC5" w:rsidTr="0015203C">
        <w:trPr>
          <w:jc w:val="center"/>
        </w:trPr>
        <w:tc>
          <w:tcPr>
            <w:tcW w:w="737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变压器柜</w:t>
            </w:r>
          </w:p>
        </w:tc>
        <w:tc>
          <w:tcPr>
            <w:tcW w:w="1755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2013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年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5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月</w:t>
            </w:r>
          </w:p>
        </w:tc>
        <w:tc>
          <w:tcPr>
            <w:tcW w:w="2493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4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1962" w:type="dxa"/>
          </w:tcPr>
          <w:p w:rsidR="00F5187A" w:rsidRPr="00F14CC5" w:rsidRDefault="00F5187A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F5187A" w:rsidRPr="00F14CC5" w:rsidTr="0015203C">
        <w:trPr>
          <w:jc w:val="center"/>
        </w:trPr>
        <w:tc>
          <w:tcPr>
            <w:tcW w:w="737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4</w:t>
            </w:r>
          </w:p>
        </w:tc>
        <w:tc>
          <w:tcPr>
            <w:tcW w:w="2445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变压器</w:t>
            </w:r>
          </w:p>
        </w:tc>
        <w:tc>
          <w:tcPr>
            <w:tcW w:w="1755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2013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年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4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月</w:t>
            </w:r>
          </w:p>
        </w:tc>
        <w:tc>
          <w:tcPr>
            <w:tcW w:w="2493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4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1962" w:type="dxa"/>
          </w:tcPr>
          <w:p w:rsidR="00F5187A" w:rsidRPr="00F14CC5" w:rsidRDefault="00F5187A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D84323" w:rsidRPr="00F14CC5" w:rsidTr="0015203C">
        <w:trPr>
          <w:jc w:val="center"/>
        </w:trPr>
        <w:tc>
          <w:tcPr>
            <w:tcW w:w="737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电缆</w:t>
            </w:r>
          </w:p>
        </w:tc>
        <w:tc>
          <w:tcPr>
            <w:tcW w:w="1755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2493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4条</w:t>
            </w:r>
          </w:p>
        </w:tc>
        <w:tc>
          <w:tcPr>
            <w:tcW w:w="1962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电缆绝缘、耐压试验、接地试验</w:t>
            </w:r>
          </w:p>
        </w:tc>
      </w:tr>
      <w:tr w:rsidR="00D84323" w:rsidRPr="00F14CC5" w:rsidTr="0015203C">
        <w:trPr>
          <w:jc w:val="center"/>
        </w:trPr>
        <w:tc>
          <w:tcPr>
            <w:tcW w:w="737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高压真空断路器</w:t>
            </w:r>
          </w:p>
        </w:tc>
        <w:tc>
          <w:tcPr>
            <w:tcW w:w="1755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2013年4月</w:t>
            </w:r>
          </w:p>
        </w:tc>
        <w:tc>
          <w:tcPr>
            <w:tcW w:w="2493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10台，其中备用3台</w:t>
            </w:r>
          </w:p>
        </w:tc>
        <w:tc>
          <w:tcPr>
            <w:tcW w:w="1962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D84323" w:rsidRPr="00F14CC5" w:rsidTr="0015203C">
        <w:trPr>
          <w:jc w:val="center"/>
        </w:trPr>
        <w:tc>
          <w:tcPr>
            <w:tcW w:w="737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低压断路器</w:t>
            </w:r>
          </w:p>
        </w:tc>
        <w:tc>
          <w:tcPr>
            <w:tcW w:w="1755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2013年5月</w:t>
            </w:r>
          </w:p>
        </w:tc>
        <w:tc>
          <w:tcPr>
            <w:tcW w:w="2493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8台</w:t>
            </w:r>
          </w:p>
        </w:tc>
        <w:tc>
          <w:tcPr>
            <w:tcW w:w="1962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D84323" w:rsidRPr="00F14CC5" w:rsidTr="0015203C">
        <w:trPr>
          <w:jc w:val="center"/>
        </w:trPr>
        <w:tc>
          <w:tcPr>
            <w:tcW w:w="737" w:type="dxa"/>
            <w:vAlign w:val="center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高压进户铝电缆</w:t>
            </w:r>
          </w:p>
        </w:tc>
        <w:tc>
          <w:tcPr>
            <w:tcW w:w="1755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2001年使用</w:t>
            </w:r>
          </w:p>
        </w:tc>
        <w:tc>
          <w:tcPr>
            <w:tcW w:w="2493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240平方2条</w:t>
            </w:r>
          </w:p>
        </w:tc>
        <w:tc>
          <w:tcPr>
            <w:tcW w:w="1962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D84323" w:rsidRPr="00F14CC5" w:rsidTr="0015203C">
        <w:trPr>
          <w:jc w:val="center"/>
        </w:trPr>
        <w:tc>
          <w:tcPr>
            <w:tcW w:w="737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9</w:t>
            </w:r>
          </w:p>
        </w:tc>
        <w:tc>
          <w:tcPr>
            <w:tcW w:w="2445" w:type="dxa"/>
            <w:vAlign w:val="center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交流工频柴油发电机</w:t>
            </w:r>
          </w:p>
        </w:tc>
        <w:tc>
          <w:tcPr>
            <w:tcW w:w="1755" w:type="dxa"/>
            <w:vAlign w:val="center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2012年11月</w:t>
            </w:r>
          </w:p>
        </w:tc>
        <w:tc>
          <w:tcPr>
            <w:tcW w:w="2493" w:type="dxa"/>
            <w:vAlign w:val="center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1台</w:t>
            </w:r>
          </w:p>
        </w:tc>
        <w:tc>
          <w:tcPr>
            <w:tcW w:w="1962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保养，额定功率200KW</w:t>
            </w:r>
          </w:p>
        </w:tc>
      </w:tr>
      <w:tr w:rsidR="00D84323" w:rsidRPr="00F14CC5" w:rsidTr="0015203C">
        <w:trPr>
          <w:jc w:val="center"/>
        </w:trPr>
        <w:tc>
          <w:tcPr>
            <w:tcW w:w="737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10</w:t>
            </w:r>
          </w:p>
        </w:tc>
        <w:tc>
          <w:tcPr>
            <w:tcW w:w="2445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三网通</w:t>
            </w:r>
          </w:p>
        </w:tc>
        <w:tc>
          <w:tcPr>
            <w:tcW w:w="1755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2493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1套</w:t>
            </w:r>
          </w:p>
        </w:tc>
        <w:tc>
          <w:tcPr>
            <w:tcW w:w="1962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新装</w:t>
            </w:r>
          </w:p>
        </w:tc>
      </w:tr>
      <w:tr w:rsidR="00D84323" w:rsidRPr="00F14CC5" w:rsidTr="0015203C">
        <w:trPr>
          <w:jc w:val="center"/>
        </w:trPr>
        <w:tc>
          <w:tcPr>
            <w:tcW w:w="737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11</w:t>
            </w:r>
          </w:p>
        </w:tc>
        <w:tc>
          <w:tcPr>
            <w:tcW w:w="2445" w:type="dxa"/>
            <w:shd w:val="clear" w:color="auto" w:fill="auto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UPS</w:t>
            </w:r>
          </w:p>
        </w:tc>
        <w:tc>
          <w:tcPr>
            <w:tcW w:w="1755" w:type="dxa"/>
            <w:shd w:val="clear" w:color="auto" w:fill="auto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1组</w:t>
            </w:r>
          </w:p>
        </w:tc>
        <w:tc>
          <w:tcPr>
            <w:tcW w:w="1962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新装</w:t>
            </w:r>
          </w:p>
        </w:tc>
      </w:tr>
      <w:tr w:rsidR="00D84323" w:rsidRPr="00F14CC5" w:rsidTr="0015203C">
        <w:trPr>
          <w:jc w:val="center"/>
        </w:trPr>
        <w:tc>
          <w:tcPr>
            <w:tcW w:w="737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12</w:t>
            </w:r>
          </w:p>
        </w:tc>
        <w:tc>
          <w:tcPr>
            <w:tcW w:w="2445" w:type="dxa"/>
            <w:shd w:val="clear" w:color="auto" w:fill="auto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直流屏</w:t>
            </w:r>
          </w:p>
        </w:tc>
        <w:tc>
          <w:tcPr>
            <w:tcW w:w="1755" w:type="dxa"/>
            <w:shd w:val="clear" w:color="auto" w:fill="auto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1台</w:t>
            </w:r>
          </w:p>
        </w:tc>
        <w:tc>
          <w:tcPr>
            <w:tcW w:w="1962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12V24Ah</w:t>
            </w:r>
          </w:p>
        </w:tc>
      </w:tr>
    </w:tbl>
    <w:p w:rsidR="00D84323" w:rsidRDefault="00D84323" w:rsidP="00D84323">
      <w:pPr>
        <w:widowControl/>
        <w:jc w:val="left"/>
        <w:rPr>
          <w:rFonts w:ascii="仿宋" w:eastAsia="仿宋" w:hAnsi="仿宋" w:cs="方正仿宋_GB2312" w:hint="eastAsia"/>
          <w:color w:val="000000" w:themeColor="text1"/>
          <w:sz w:val="28"/>
          <w:szCs w:val="28"/>
        </w:rPr>
      </w:pPr>
      <w:r w:rsidRPr="00A537EE"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备注：</w:t>
      </w:r>
    </w:p>
    <w:p w:rsidR="00D84323" w:rsidRPr="00D84323" w:rsidRDefault="00D84323" w:rsidP="00D84323">
      <w:pPr>
        <w:widowControl/>
        <w:jc w:val="left"/>
        <w:rPr>
          <w:rFonts w:ascii="仿宋" w:eastAsia="仿宋" w:hAnsi="仿宋" w:cs="方正仿宋_GB2312" w:hint="eastAsia"/>
          <w:color w:val="000000" w:themeColor="text1"/>
          <w:sz w:val="28"/>
          <w:szCs w:val="28"/>
        </w:rPr>
      </w:pPr>
      <w:r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1.</w:t>
      </w:r>
      <w:r w:rsidRPr="00D84323"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检测过程中需紧固各设备的螺丝，避免后续使用过程中因线头虚接造成的故障。</w:t>
      </w:r>
    </w:p>
    <w:p w:rsidR="00D84323" w:rsidRPr="00D84323" w:rsidRDefault="00D84323" w:rsidP="00D84323">
      <w:pPr>
        <w:widowControl/>
        <w:jc w:val="left"/>
        <w:rPr>
          <w:rFonts w:ascii="仿宋" w:eastAsia="仿宋" w:hAnsi="仿宋" w:cs="方正仿宋_GB2312"/>
          <w:color w:val="000000" w:themeColor="text1"/>
          <w:sz w:val="28"/>
          <w:szCs w:val="28"/>
        </w:rPr>
      </w:pPr>
      <w:r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2.</w:t>
      </w:r>
      <w:r w:rsidRPr="00D84323"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直流屏测试，电池测试后若损耗较大需更换，可增加更换电池报价</w:t>
      </w:r>
    </w:p>
    <w:p w:rsidR="00F5187A" w:rsidRDefault="00F5187A">
      <w:pPr>
        <w:rPr>
          <w:rFonts w:ascii="方正仿宋_GB2312" w:eastAsia="方正仿宋_GB2312" w:hAnsi="方正仿宋_GB2312" w:cs="方正仿宋_GB2312"/>
          <w:color w:val="000000" w:themeColor="text1"/>
          <w:sz w:val="24"/>
          <w:szCs w:val="24"/>
        </w:rPr>
      </w:pPr>
    </w:p>
    <w:p w:rsidR="00F5187A" w:rsidRDefault="00F5187A">
      <w:pPr>
        <w:widowControl/>
        <w:jc w:val="left"/>
        <w:rPr>
          <w:rFonts w:ascii="方正仿宋_GB2312" w:eastAsia="方正仿宋_GB2312" w:hAnsi="方正仿宋_GB2312" w:cs="方正仿宋_GB2312"/>
          <w:color w:val="000000" w:themeColor="text1"/>
          <w:sz w:val="24"/>
          <w:szCs w:val="24"/>
        </w:rPr>
      </w:pPr>
    </w:p>
    <w:p w:rsidR="00F5187A" w:rsidRDefault="00F75DBB">
      <w:pPr>
        <w:widowControl/>
        <w:jc w:val="left"/>
        <w:rPr>
          <w:rFonts w:ascii="黑体" w:eastAsia="黑体" w:hAnsi="黑体" w:cs="方正仿宋_GB2312"/>
          <w:color w:val="000000" w:themeColor="text1"/>
          <w:sz w:val="36"/>
          <w:szCs w:val="36"/>
        </w:rPr>
      </w:pPr>
      <w:r>
        <w:rPr>
          <w:rFonts w:ascii="黑体" w:eastAsia="黑体" w:hAnsi="黑体" w:cs="方正仿宋_GB2312"/>
          <w:color w:val="000000" w:themeColor="text1"/>
          <w:sz w:val="36"/>
          <w:szCs w:val="36"/>
        </w:rPr>
        <w:br w:type="page"/>
      </w:r>
    </w:p>
    <w:p w:rsidR="00F5187A" w:rsidRDefault="00F75DBB">
      <w:pPr>
        <w:jc w:val="center"/>
        <w:rPr>
          <w:rFonts w:ascii="黑体" w:eastAsia="黑体" w:hAnsi="黑体" w:cs="方正仿宋_GB2312"/>
          <w:color w:val="000000" w:themeColor="text1"/>
          <w:sz w:val="36"/>
          <w:szCs w:val="36"/>
        </w:rPr>
      </w:pPr>
      <w:r>
        <w:rPr>
          <w:rFonts w:ascii="黑体" w:eastAsia="黑体" w:hAnsi="黑体" w:cs="方正仿宋_GB2312" w:hint="eastAsia"/>
          <w:color w:val="000000" w:themeColor="text1"/>
          <w:sz w:val="36"/>
          <w:szCs w:val="36"/>
        </w:rPr>
        <w:lastRenderedPageBreak/>
        <w:t>方北院区配电室设备明细</w:t>
      </w:r>
    </w:p>
    <w:tbl>
      <w:tblPr>
        <w:tblStyle w:val="aa"/>
        <w:tblW w:w="9467" w:type="dxa"/>
        <w:tblLook w:val="04A0"/>
      </w:tblPr>
      <w:tblGrid>
        <w:gridCol w:w="782"/>
        <w:gridCol w:w="2640"/>
        <w:gridCol w:w="1950"/>
        <w:gridCol w:w="1410"/>
        <w:gridCol w:w="2685"/>
      </w:tblGrid>
      <w:tr w:rsidR="00F5187A" w:rsidRPr="00F14CC5">
        <w:tc>
          <w:tcPr>
            <w:tcW w:w="782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序号</w:t>
            </w:r>
          </w:p>
        </w:tc>
        <w:tc>
          <w:tcPr>
            <w:tcW w:w="2640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设备名称</w:t>
            </w:r>
          </w:p>
        </w:tc>
        <w:tc>
          <w:tcPr>
            <w:tcW w:w="1950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生产日期</w:t>
            </w:r>
          </w:p>
        </w:tc>
        <w:tc>
          <w:tcPr>
            <w:tcW w:w="1410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数量</w:t>
            </w:r>
          </w:p>
        </w:tc>
        <w:tc>
          <w:tcPr>
            <w:tcW w:w="2685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备注</w:t>
            </w:r>
          </w:p>
        </w:tc>
      </w:tr>
      <w:tr w:rsidR="00F5187A" w:rsidRPr="00F14CC5">
        <w:tc>
          <w:tcPr>
            <w:tcW w:w="782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高压柜</w:t>
            </w:r>
          </w:p>
        </w:tc>
        <w:tc>
          <w:tcPr>
            <w:tcW w:w="195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2003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年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9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月</w:t>
            </w:r>
          </w:p>
        </w:tc>
        <w:tc>
          <w:tcPr>
            <w:tcW w:w="141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12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2685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负一配电室</w:t>
            </w:r>
          </w:p>
        </w:tc>
      </w:tr>
      <w:tr w:rsidR="00F5187A" w:rsidRPr="00F14CC5">
        <w:tc>
          <w:tcPr>
            <w:tcW w:w="782" w:type="dxa"/>
            <w:shd w:val="clear" w:color="auto" w:fill="auto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高压柜</w:t>
            </w:r>
          </w:p>
        </w:tc>
        <w:tc>
          <w:tcPr>
            <w:tcW w:w="1950" w:type="dxa"/>
            <w:shd w:val="clear" w:color="auto" w:fill="auto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16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年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8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月</w:t>
            </w:r>
          </w:p>
        </w:tc>
        <w:tc>
          <w:tcPr>
            <w:tcW w:w="1410" w:type="dxa"/>
            <w:shd w:val="clear" w:color="auto" w:fill="auto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5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2685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负二配电室</w:t>
            </w:r>
          </w:p>
        </w:tc>
      </w:tr>
      <w:tr w:rsidR="00F5187A" w:rsidRPr="00F14CC5">
        <w:tc>
          <w:tcPr>
            <w:tcW w:w="782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</w:t>
            </w:r>
          </w:p>
        </w:tc>
        <w:tc>
          <w:tcPr>
            <w:tcW w:w="264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低压柜</w:t>
            </w:r>
          </w:p>
        </w:tc>
        <w:tc>
          <w:tcPr>
            <w:tcW w:w="195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2023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年</w:t>
            </w:r>
          </w:p>
        </w:tc>
        <w:tc>
          <w:tcPr>
            <w:tcW w:w="141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2685" w:type="dxa"/>
          </w:tcPr>
          <w:p w:rsidR="00F5187A" w:rsidRPr="00F14CC5" w:rsidRDefault="00F5187A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F5187A" w:rsidRPr="00F14CC5">
        <w:tc>
          <w:tcPr>
            <w:tcW w:w="782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3</w:t>
            </w:r>
          </w:p>
        </w:tc>
        <w:tc>
          <w:tcPr>
            <w:tcW w:w="264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低压柜</w:t>
            </w:r>
          </w:p>
        </w:tc>
        <w:tc>
          <w:tcPr>
            <w:tcW w:w="195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2007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年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10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月</w:t>
            </w:r>
          </w:p>
        </w:tc>
        <w:tc>
          <w:tcPr>
            <w:tcW w:w="141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3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2685" w:type="dxa"/>
          </w:tcPr>
          <w:p w:rsidR="00F5187A" w:rsidRPr="00F14CC5" w:rsidRDefault="00F5187A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F5187A" w:rsidRPr="00F14CC5">
        <w:tc>
          <w:tcPr>
            <w:tcW w:w="782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4</w:t>
            </w:r>
          </w:p>
        </w:tc>
        <w:tc>
          <w:tcPr>
            <w:tcW w:w="264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低压柜</w:t>
            </w:r>
          </w:p>
        </w:tc>
        <w:tc>
          <w:tcPr>
            <w:tcW w:w="195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2003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年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8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月</w:t>
            </w:r>
          </w:p>
        </w:tc>
        <w:tc>
          <w:tcPr>
            <w:tcW w:w="141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14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2685" w:type="dxa"/>
          </w:tcPr>
          <w:p w:rsidR="00F5187A" w:rsidRPr="00F14CC5" w:rsidRDefault="00F5187A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F5187A" w:rsidRPr="00F14CC5">
        <w:trPr>
          <w:trHeight w:val="421"/>
        </w:trPr>
        <w:tc>
          <w:tcPr>
            <w:tcW w:w="782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5</w:t>
            </w:r>
          </w:p>
        </w:tc>
        <w:tc>
          <w:tcPr>
            <w:tcW w:w="264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变压器柜</w:t>
            </w:r>
          </w:p>
        </w:tc>
        <w:tc>
          <w:tcPr>
            <w:tcW w:w="195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2003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年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8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月</w:t>
            </w:r>
          </w:p>
        </w:tc>
        <w:tc>
          <w:tcPr>
            <w:tcW w:w="141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5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2685" w:type="dxa"/>
          </w:tcPr>
          <w:p w:rsidR="00F5187A" w:rsidRPr="00F14CC5" w:rsidRDefault="00F5187A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F5187A" w:rsidRPr="00F14CC5">
        <w:tc>
          <w:tcPr>
            <w:tcW w:w="782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6</w:t>
            </w:r>
          </w:p>
        </w:tc>
        <w:tc>
          <w:tcPr>
            <w:tcW w:w="264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变压器</w:t>
            </w:r>
          </w:p>
        </w:tc>
        <w:tc>
          <w:tcPr>
            <w:tcW w:w="195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2003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年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5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月</w:t>
            </w:r>
          </w:p>
        </w:tc>
        <w:tc>
          <w:tcPr>
            <w:tcW w:w="141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2685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负一配电室</w:t>
            </w:r>
          </w:p>
        </w:tc>
      </w:tr>
      <w:tr w:rsidR="00F5187A" w:rsidRPr="00F14CC5">
        <w:tc>
          <w:tcPr>
            <w:tcW w:w="782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7</w:t>
            </w:r>
          </w:p>
        </w:tc>
        <w:tc>
          <w:tcPr>
            <w:tcW w:w="264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变压器</w:t>
            </w:r>
          </w:p>
        </w:tc>
        <w:tc>
          <w:tcPr>
            <w:tcW w:w="195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2016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年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8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月</w:t>
            </w:r>
          </w:p>
        </w:tc>
        <w:tc>
          <w:tcPr>
            <w:tcW w:w="1410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3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2685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负二配电室</w:t>
            </w:r>
          </w:p>
        </w:tc>
      </w:tr>
      <w:tr w:rsidR="00F14CC5" w:rsidRPr="00F14CC5">
        <w:tc>
          <w:tcPr>
            <w:tcW w:w="782" w:type="dxa"/>
          </w:tcPr>
          <w:p w:rsidR="00F14CC5" w:rsidRPr="00F14CC5" w:rsidRDefault="00F14CC5" w:rsidP="00200916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8</w:t>
            </w:r>
          </w:p>
        </w:tc>
        <w:tc>
          <w:tcPr>
            <w:tcW w:w="264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电缆</w:t>
            </w:r>
          </w:p>
        </w:tc>
        <w:tc>
          <w:tcPr>
            <w:tcW w:w="195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5条</w:t>
            </w:r>
          </w:p>
        </w:tc>
        <w:tc>
          <w:tcPr>
            <w:tcW w:w="2685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电缆绝缘、耐压试验、接地试验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；负一 负二配电室</w:t>
            </w:r>
          </w:p>
        </w:tc>
      </w:tr>
      <w:tr w:rsidR="00F14CC5" w:rsidRPr="00F14CC5">
        <w:tc>
          <w:tcPr>
            <w:tcW w:w="782" w:type="dxa"/>
          </w:tcPr>
          <w:p w:rsidR="00F14CC5" w:rsidRPr="00F14CC5" w:rsidRDefault="00F14CC5" w:rsidP="00200916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9</w:t>
            </w:r>
          </w:p>
        </w:tc>
        <w:tc>
          <w:tcPr>
            <w:tcW w:w="264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高压真空断路器</w:t>
            </w:r>
          </w:p>
        </w:tc>
        <w:tc>
          <w:tcPr>
            <w:tcW w:w="195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2003年7月</w:t>
            </w:r>
          </w:p>
        </w:tc>
        <w:tc>
          <w:tcPr>
            <w:tcW w:w="141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7台</w:t>
            </w:r>
          </w:p>
        </w:tc>
        <w:tc>
          <w:tcPr>
            <w:tcW w:w="2685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负一配电室</w:t>
            </w:r>
          </w:p>
        </w:tc>
      </w:tr>
      <w:tr w:rsidR="00F14CC5" w:rsidRPr="00F14CC5">
        <w:tc>
          <w:tcPr>
            <w:tcW w:w="782" w:type="dxa"/>
          </w:tcPr>
          <w:p w:rsidR="00F14CC5" w:rsidRPr="00F14CC5" w:rsidRDefault="00F14CC5" w:rsidP="00200916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10</w:t>
            </w:r>
          </w:p>
        </w:tc>
        <w:tc>
          <w:tcPr>
            <w:tcW w:w="264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低压断路器</w:t>
            </w:r>
          </w:p>
        </w:tc>
        <w:tc>
          <w:tcPr>
            <w:tcW w:w="195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2003年6月</w:t>
            </w:r>
          </w:p>
        </w:tc>
        <w:tc>
          <w:tcPr>
            <w:tcW w:w="141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1台</w:t>
            </w:r>
          </w:p>
        </w:tc>
        <w:tc>
          <w:tcPr>
            <w:tcW w:w="2685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负一配电室</w:t>
            </w:r>
          </w:p>
        </w:tc>
      </w:tr>
      <w:tr w:rsidR="00F14CC5" w:rsidRPr="00F14CC5">
        <w:tc>
          <w:tcPr>
            <w:tcW w:w="782" w:type="dxa"/>
          </w:tcPr>
          <w:p w:rsidR="00F14CC5" w:rsidRPr="00F14CC5" w:rsidRDefault="00F14CC5" w:rsidP="00200916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11</w:t>
            </w:r>
          </w:p>
        </w:tc>
        <w:tc>
          <w:tcPr>
            <w:tcW w:w="264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低压断路器</w:t>
            </w:r>
          </w:p>
        </w:tc>
        <w:tc>
          <w:tcPr>
            <w:tcW w:w="195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2016年8月</w:t>
            </w:r>
          </w:p>
        </w:tc>
        <w:tc>
          <w:tcPr>
            <w:tcW w:w="141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2台</w:t>
            </w:r>
          </w:p>
        </w:tc>
        <w:tc>
          <w:tcPr>
            <w:tcW w:w="2685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负一配电室</w:t>
            </w:r>
          </w:p>
        </w:tc>
      </w:tr>
      <w:tr w:rsidR="00F14CC5" w:rsidRPr="00F14CC5">
        <w:tc>
          <w:tcPr>
            <w:tcW w:w="782" w:type="dxa"/>
          </w:tcPr>
          <w:p w:rsidR="00F14CC5" w:rsidRPr="00F14CC5" w:rsidRDefault="00F14CC5" w:rsidP="00200916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12</w:t>
            </w:r>
          </w:p>
        </w:tc>
        <w:tc>
          <w:tcPr>
            <w:tcW w:w="264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交流工频柴油发电机</w:t>
            </w:r>
          </w:p>
        </w:tc>
        <w:tc>
          <w:tcPr>
            <w:tcW w:w="195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2016年7月</w:t>
            </w:r>
          </w:p>
        </w:tc>
        <w:tc>
          <w:tcPr>
            <w:tcW w:w="141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1台</w:t>
            </w:r>
          </w:p>
        </w:tc>
        <w:tc>
          <w:tcPr>
            <w:tcW w:w="2685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保养，额定功率200KW</w:t>
            </w:r>
          </w:p>
        </w:tc>
      </w:tr>
      <w:tr w:rsidR="00F14CC5" w:rsidRPr="00F14CC5">
        <w:tc>
          <w:tcPr>
            <w:tcW w:w="782" w:type="dxa"/>
          </w:tcPr>
          <w:p w:rsidR="00F14CC5" w:rsidRPr="00F14CC5" w:rsidRDefault="00F14CC5" w:rsidP="00200916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13</w:t>
            </w:r>
          </w:p>
        </w:tc>
        <w:tc>
          <w:tcPr>
            <w:tcW w:w="264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三网通</w:t>
            </w:r>
          </w:p>
        </w:tc>
        <w:tc>
          <w:tcPr>
            <w:tcW w:w="195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2套</w:t>
            </w:r>
          </w:p>
        </w:tc>
        <w:tc>
          <w:tcPr>
            <w:tcW w:w="2685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新装</w:t>
            </w:r>
          </w:p>
        </w:tc>
      </w:tr>
      <w:tr w:rsidR="00F14CC5" w:rsidRPr="00F14CC5" w:rsidTr="001A6B4F">
        <w:tc>
          <w:tcPr>
            <w:tcW w:w="782" w:type="dxa"/>
            <w:vAlign w:val="center"/>
          </w:tcPr>
          <w:p w:rsidR="00F14CC5" w:rsidRPr="00F14CC5" w:rsidRDefault="00F14CC5" w:rsidP="00200916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14</w:t>
            </w:r>
          </w:p>
        </w:tc>
        <w:tc>
          <w:tcPr>
            <w:tcW w:w="264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UPS</w:t>
            </w:r>
          </w:p>
        </w:tc>
        <w:tc>
          <w:tcPr>
            <w:tcW w:w="195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2台</w:t>
            </w:r>
          </w:p>
        </w:tc>
        <w:tc>
          <w:tcPr>
            <w:tcW w:w="2685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新装</w:t>
            </w:r>
          </w:p>
        </w:tc>
      </w:tr>
      <w:tr w:rsidR="00F14CC5" w:rsidRPr="00F14CC5">
        <w:trPr>
          <w:trHeight w:val="848"/>
        </w:trPr>
        <w:tc>
          <w:tcPr>
            <w:tcW w:w="782" w:type="dxa"/>
            <w:vAlign w:val="center"/>
          </w:tcPr>
          <w:p w:rsidR="00F14CC5" w:rsidRPr="00F14CC5" w:rsidRDefault="00F14CC5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15</w:t>
            </w:r>
          </w:p>
        </w:tc>
        <w:tc>
          <w:tcPr>
            <w:tcW w:w="2640" w:type="dxa"/>
            <w:vAlign w:val="center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直流屏</w:t>
            </w:r>
          </w:p>
        </w:tc>
        <w:tc>
          <w:tcPr>
            <w:tcW w:w="1950" w:type="dxa"/>
            <w:vAlign w:val="center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2台</w:t>
            </w:r>
          </w:p>
        </w:tc>
        <w:tc>
          <w:tcPr>
            <w:tcW w:w="2685" w:type="dxa"/>
          </w:tcPr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12V80Ah</w:t>
            </w:r>
          </w:p>
          <w:p w:rsidR="00F14CC5" w:rsidRPr="00F14CC5" w:rsidRDefault="00F14CC5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12V38Ah</w:t>
            </w:r>
          </w:p>
        </w:tc>
      </w:tr>
    </w:tbl>
    <w:p w:rsidR="00D84323" w:rsidRDefault="00D84323" w:rsidP="00D84323">
      <w:pPr>
        <w:widowControl/>
        <w:jc w:val="left"/>
        <w:rPr>
          <w:rFonts w:ascii="仿宋" w:eastAsia="仿宋" w:hAnsi="仿宋" w:cs="方正仿宋_GB2312" w:hint="eastAsia"/>
          <w:color w:val="000000" w:themeColor="text1"/>
          <w:sz w:val="28"/>
          <w:szCs w:val="28"/>
        </w:rPr>
      </w:pPr>
      <w:r w:rsidRPr="00A537EE"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备注：</w:t>
      </w:r>
    </w:p>
    <w:p w:rsidR="00D84323" w:rsidRPr="00D84323" w:rsidRDefault="00D84323" w:rsidP="00D84323">
      <w:pPr>
        <w:widowControl/>
        <w:jc w:val="left"/>
        <w:rPr>
          <w:rFonts w:ascii="仿宋" w:eastAsia="仿宋" w:hAnsi="仿宋" w:cs="方正仿宋_GB2312" w:hint="eastAsia"/>
          <w:color w:val="000000" w:themeColor="text1"/>
          <w:sz w:val="28"/>
          <w:szCs w:val="28"/>
        </w:rPr>
      </w:pPr>
      <w:r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1.</w:t>
      </w:r>
      <w:r w:rsidRPr="00D84323"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检测过程中需紧固各设备的螺丝，避免后续使用过程中因线头虚接造成的故障。</w:t>
      </w:r>
    </w:p>
    <w:p w:rsidR="00D84323" w:rsidRPr="00D84323" w:rsidRDefault="00D84323" w:rsidP="00D84323">
      <w:pPr>
        <w:widowControl/>
        <w:jc w:val="left"/>
        <w:rPr>
          <w:rFonts w:ascii="仿宋" w:eastAsia="仿宋" w:hAnsi="仿宋" w:cs="方正仿宋_GB2312"/>
          <w:color w:val="000000" w:themeColor="text1"/>
          <w:sz w:val="28"/>
          <w:szCs w:val="28"/>
        </w:rPr>
      </w:pPr>
      <w:r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2.</w:t>
      </w:r>
      <w:r w:rsidRPr="00D84323"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直流屏测试，电池测试后若损耗较大需更换，可增加更换电池报价</w:t>
      </w:r>
    </w:p>
    <w:p w:rsidR="00F5187A" w:rsidRDefault="00F5187A">
      <w:pPr>
        <w:jc w:val="center"/>
        <w:rPr>
          <w:rFonts w:ascii="黑体" w:eastAsia="黑体" w:hAnsi="黑体" w:cs="方正仿宋_GB2312"/>
          <w:color w:val="000000" w:themeColor="text1"/>
          <w:sz w:val="36"/>
          <w:szCs w:val="36"/>
        </w:rPr>
      </w:pPr>
    </w:p>
    <w:p w:rsidR="00F5187A" w:rsidRDefault="00F75DBB" w:rsidP="00D84323">
      <w:pPr>
        <w:widowControl/>
        <w:jc w:val="center"/>
        <w:rPr>
          <w:rFonts w:ascii="黑体" w:eastAsia="黑体" w:hAnsi="黑体" w:cs="方正仿宋_GB2312"/>
          <w:color w:val="000000" w:themeColor="text1"/>
          <w:sz w:val="36"/>
          <w:szCs w:val="36"/>
        </w:rPr>
      </w:pPr>
      <w:r>
        <w:rPr>
          <w:rFonts w:ascii="黑体" w:eastAsia="黑体" w:hAnsi="黑体" w:cs="方正仿宋_GB2312"/>
          <w:color w:val="000000" w:themeColor="text1"/>
          <w:sz w:val="36"/>
          <w:szCs w:val="36"/>
        </w:rPr>
        <w:br w:type="page"/>
      </w:r>
      <w:r>
        <w:rPr>
          <w:rFonts w:ascii="黑体" w:eastAsia="黑体" w:hAnsi="黑体" w:cs="方正仿宋_GB2312" w:hint="eastAsia"/>
          <w:color w:val="000000" w:themeColor="text1"/>
          <w:sz w:val="36"/>
          <w:szCs w:val="36"/>
        </w:rPr>
        <w:lastRenderedPageBreak/>
        <w:t>正定院区配电室设备明细</w:t>
      </w:r>
    </w:p>
    <w:tbl>
      <w:tblPr>
        <w:tblStyle w:val="aa"/>
        <w:tblW w:w="0" w:type="auto"/>
        <w:tblLook w:val="04A0"/>
      </w:tblPr>
      <w:tblGrid>
        <w:gridCol w:w="902"/>
        <w:gridCol w:w="2812"/>
        <w:gridCol w:w="1858"/>
        <w:gridCol w:w="1858"/>
        <w:gridCol w:w="1858"/>
      </w:tblGrid>
      <w:tr w:rsidR="00F5187A" w:rsidRPr="00F14CC5">
        <w:tc>
          <w:tcPr>
            <w:tcW w:w="902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序号</w:t>
            </w:r>
          </w:p>
        </w:tc>
        <w:tc>
          <w:tcPr>
            <w:tcW w:w="2812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设备名称</w:t>
            </w:r>
          </w:p>
        </w:tc>
        <w:tc>
          <w:tcPr>
            <w:tcW w:w="1858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生产日期</w:t>
            </w:r>
          </w:p>
        </w:tc>
        <w:tc>
          <w:tcPr>
            <w:tcW w:w="1858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数量</w:t>
            </w:r>
          </w:p>
        </w:tc>
        <w:tc>
          <w:tcPr>
            <w:tcW w:w="1858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备注</w:t>
            </w:r>
          </w:p>
        </w:tc>
      </w:tr>
      <w:tr w:rsidR="00F5187A" w:rsidRPr="00F14CC5">
        <w:tc>
          <w:tcPr>
            <w:tcW w:w="902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</w:t>
            </w:r>
          </w:p>
        </w:tc>
        <w:tc>
          <w:tcPr>
            <w:tcW w:w="2812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高压柜</w:t>
            </w:r>
          </w:p>
        </w:tc>
        <w:tc>
          <w:tcPr>
            <w:tcW w:w="1858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2019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年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4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月</w:t>
            </w:r>
          </w:p>
        </w:tc>
        <w:tc>
          <w:tcPr>
            <w:tcW w:w="1858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7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1858" w:type="dxa"/>
          </w:tcPr>
          <w:p w:rsidR="00F5187A" w:rsidRPr="00F14CC5" w:rsidRDefault="00F5187A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F5187A" w:rsidRPr="00F14CC5">
        <w:tc>
          <w:tcPr>
            <w:tcW w:w="902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</w:t>
            </w:r>
          </w:p>
        </w:tc>
        <w:tc>
          <w:tcPr>
            <w:tcW w:w="2812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低压柜</w:t>
            </w:r>
          </w:p>
        </w:tc>
        <w:tc>
          <w:tcPr>
            <w:tcW w:w="1858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2021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年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9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月</w:t>
            </w:r>
          </w:p>
        </w:tc>
        <w:tc>
          <w:tcPr>
            <w:tcW w:w="1858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3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1858" w:type="dxa"/>
          </w:tcPr>
          <w:p w:rsidR="00F5187A" w:rsidRPr="00F14CC5" w:rsidRDefault="00F5187A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F5187A" w:rsidRPr="00F14CC5">
        <w:tc>
          <w:tcPr>
            <w:tcW w:w="902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3</w:t>
            </w:r>
          </w:p>
        </w:tc>
        <w:tc>
          <w:tcPr>
            <w:tcW w:w="2812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宋体" w:hint="eastAsia"/>
                <w:sz w:val="28"/>
                <w:szCs w:val="28"/>
              </w:rPr>
              <w:t>低压柜</w:t>
            </w:r>
          </w:p>
        </w:tc>
        <w:tc>
          <w:tcPr>
            <w:tcW w:w="1858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2017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年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10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月</w:t>
            </w:r>
          </w:p>
        </w:tc>
        <w:tc>
          <w:tcPr>
            <w:tcW w:w="1858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8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1858" w:type="dxa"/>
          </w:tcPr>
          <w:p w:rsidR="00F5187A" w:rsidRPr="00F14CC5" w:rsidRDefault="00F5187A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F5187A" w:rsidRPr="00F14CC5">
        <w:tc>
          <w:tcPr>
            <w:tcW w:w="902" w:type="dxa"/>
          </w:tcPr>
          <w:p w:rsidR="00F5187A" w:rsidRPr="00F14CC5" w:rsidRDefault="00F75DBB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4</w:t>
            </w:r>
          </w:p>
        </w:tc>
        <w:tc>
          <w:tcPr>
            <w:tcW w:w="2812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变压器柜</w:t>
            </w:r>
          </w:p>
        </w:tc>
        <w:tc>
          <w:tcPr>
            <w:tcW w:w="1858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2021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年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9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月</w:t>
            </w:r>
          </w:p>
        </w:tc>
        <w:tc>
          <w:tcPr>
            <w:tcW w:w="1858" w:type="dxa"/>
          </w:tcPr>
          <w:p w:rsidR="00F5187A" w:rsidRPr="00F14CC5" w:rsidRDefault="00F75DBB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</w:t>
            </w: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台</w:t>
            </w:r>
          </w:p>
        </w:tc>
        <w:tc>
          <w:tcPr>
            <w:tcW w:w="1858" w:type="dxa"/>
          </w:tcPr>
          <w:p w:rsidR="00F5187A" w:rsidRPr="00F14CC5" w:rsidRDefault="00F5187A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D84323" w:rsidRPr="00F14CC5">
        <w:tc>
          <w:tcPr>
            <w:tcW w:w="902" w:type="dxa"/>
          </w:tcPr>
          <w:p w:rsidR="00D84323" w:rsidRPr="00F14CC5" w:rsidRDefault="00D84323" w:rsidP="005501D6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5</w:t>
            </w:r>
          </w:p>
        </w:tc>
        <w:tc>
          <w:tcPr>
            <w:tcW w:w="2812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电缆</w:t>
            </w:r>
          </w:p>
        </w:tc>
        <w:tc>
          <w:tcPr>
            <w:tcW w:w="1858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2条</w:t>
            </w:r>
          </w:p>
        </w:tc>
        <w:tc>
          <w:tcPr>
            <w:tcW w:w="1858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电缆绝缘、耐压试验、接地试验</w:t>
            </w:r>
          </w:p>
        </w:tc>
      </w:tr>
      <w:tr w:rsidR="00D84323" w:rsidRPr="00F14CC5">
        <w:tc>
          <w:tcPr>
            <w:tcW w:w="902" w:type="dxa"/>
          </w:tcPr>
          <w:p w:rsidR="00D84323" w:rsidRPr="00F14CC5" w:rsidRDefault="00D84323" w:rsidP="005501D6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6</w:t>
            </w:r>
          </w:p>
        </w:tc>
        <w:tc>
          <w:tcPr>
            <w:tcW w:w="2812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变压器</w:t>
            </w:r>
          </w:p>
        </w:tc>
        <w:tc>
          <w:tcPr>
            <w:tcW w:w="1858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2021年9月</w:t>
            </w:r>
          </w:p>
        </w:tc>
        <w:tc>
          <w:tcPr>
            <w:tcW w:w="1858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2台</w:t>
            </w:r>
          </w:p>
        </w:tc>
        <w:tc>
          <w:tcPr>
            <w:tcW w:w="1858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D84323" w:rsidRPr="00F14CC5">
        <w:tc>
          <w:tcPr>
            <w:tcW w:w="902" w:type="dxa"/>
          </w:tcPr>
          <w:p w:rsidR="00D84323" w:rsidRPr="00F14CC5" w:rsidRDefault="00D84323" w:rsidP="005501D6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7</w:t>
            </w:r>
          </w:p>
        </w:tc>
        <w:tc>
          <w:tcPr>
            <w:tcW w:w="2812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高压真空断路器</w:t>
            </w:r>
          </w:p>
        </w:tc>
        <w:tc>
          <w:tcPr>
            <w:tcW w:w="1858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2019年4月</w:t>
            </w:r>
          </w:p>
        </w:tc>
        <w:tc>
          <w:tcPr>
            <w:tcW w:w="1858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5台</w:t>
            </w:r>
          </w:p>
        </w:tc>
        <w:tc>
          <w:tcPr>
            <w:tcW w:w="1858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D84323" w:rsidRPr="00F14CC5">
        <w:tc>
          <w:tcPr>
            <w:tcW w:w="902" w:type="dxa"/>
          </w:tcPr>
          <w:p w:rsidR="00D84323" w:rsidRPr="00F14CC5" w:rsidRDefault="00D84323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8</w:t>
            </w:r>
          </w:p>
        </w:tc>
        <w:tc>
          <w:tcPr>
            <w:tcW w:w="2812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直流屏</w:t>
            </w:r>
          </w:p>
        </w:tc>
        <w:tc>
          <w:tcPr>
            <w:tcW w:w="1858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F14CC5">
              <w:rPr>
                <w:rFonts w:ascii="仿宋" w:eastAsia="仿宋" w:hAnsi="仿宋" w:cs="方正仿宋_GB2312" w:hint="eastAsia"/>
                <w:sz w:val="28"/>
                <w:szCs w:val="28"/>
              </w:rPr>
              <w:t>1台</w:t>
            </w:r>
          </w:p>
        </w:tc>
        <w:tc>
          <w:tcPr>
            <w:tcW w:w="1858" w:type="dxa"/>
          </w:tcPr>
          <w:p w:rsidR="00D84323" w:rsidRPr="00F14CC5" w:rsidRDefault="00D84323" w:rsidP="0015203C">
            <w:pPr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</w:tbl>
    <w:p w:rsidR="00D84323" w:rsidRDefault="00D84323" w:rsidP="00D84323">
      <w:pPr>
        <w:widowControl/>
        <w:jc w:val="left"/>
        <w:rPr>
          <w:rFonts w:ascii="仿宋" w:eastAsia="仿宋" w:hAnsi="仿宋" w:cs="方正仿宋_GB2312" w:hint="eastAsia"/>
          <w:color w:val="000000" w:themeColor="text1"/>
          <w:sz w:val="28"/>
          <w:szCs w:val="28"/>
        </w:rPr>
      </w:pPr>
      <w:r w:rsidRPr="00A537EE"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备注：</w:t>
      </w:r>
    </w:p>
    <w:p w:rsidR="00D84323" w:rsidRPr="00D84323" w:rsidRDefault="00D84323" w:rsidP="00D84323">
      <w:pPr>
        <w:widowControl/>
        <w:jc w:val="left"/>
        <w:rPr>
          <w:rFonts w:ascii="仿宋" w:eastAsia="仿宋" w:hAnsi="仿宋" w:cs="方正仿宋_GB2312" w:hint="eastAsia"/>
          <w:color w:val="000000" w:themeColor="text1"/>
          <w:sz w:val="28"/>
          <w:szCs w:val="28"/>
        </w:rPr>
      </w:pPr>
      <w:r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1.</w:t>
      </w:r>
      <w:r w:rsidRPr="00D84323"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检测过程中需紧固各设备的螺丝，避免后续使用过程中因线头虚接造成的故障。</w:t>
      </w:r>
    </w:p>
    <w:p w:rsidR="00D84323" w:rsidRPr="00D84323" w:rsidRDefault="00D84323" w:rsidP="00D84323">
      <w:pPr>
        <w:widowControl/>
        <w:jc w:val="left"/>
        <w:rPr>
          <w:rFonts w:ascii="仿宋" w:eastAsia="仿宋" w:hAnsi="仿宋" w:cs="方正仿宋_GB2312"/>
          <w:color w:val="000000" w:themeColor="text1"/>
          <w:sz w:val="28"/>
          <w:szCs w:val="28"/>
        </w:rPr>
      </w:pPr>
      <w:r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2.</w:t>
      </w:r>
      <w:r w:rsidRPr="00D84323">
        <w:rPr>
          <w:rFonts w:ascii="仿宋" w:eastAsia="仿宋" w:hAnsi="仿宋" w:cs="方正仿宋_GB2312" w:hint="eastAsia"/>
          <w:color w:val="000000" w:themeColor="text1"/>
          <w:sz w:val="28"/>
          <w:szCs w:val="28"/>
        </w:rPr>
        <w:t>直流屏测试，电池测试后若损耗较大需更换，可增加更换电池报价</w:t>
      </w:r>
    </w:p>
    <w:p w:rsidR="00F5187A" w:rsidRDefault="00F5187A">
      <w:pPr>
        <w:rPr>
          <w:rFonts w:ascii="方正仿宋_GB2312" w:eastAsia="方正仿宋_GB2312" w:hAnsi="方正仿宋_GB2312" w:cs="方正仿宋_GB2312"/>
          <w:color w:val="000000" w:themeColor="text1"/>
          <w:sz w:val="24"/>
          <w:szCs w:val="24"/>
        </w:rPr>
      </w:pPr>
    </w:p>
    <w:p w:rsidR="00F5187A" w:rsidRDefault="00F5187A">
      <w:pPr>
        <w:rPr>
          <w:rFonts w:ascii="方正仿宋_GB2312" w:eastAsia="方正仿宋_GB2312" w:hAnsi="方正仿宋_GB2312" w:cs="方正仿宋_GB2312"/>
          <w:color w:val="000000" w:themeColor="text1"/>
          <w:sz w:val="24"/>
          <w:szCs w:val="24"/>
        </w:rPr>
      </w:pPr>
    </w:p>
    <w:sectPr w:rsidR="00F5187A" w:rsidSect="00F5187A">
      <w:pgSz w:w="11906" w:h="16838"/>
      <w:pgMar w:top="2098" w:right="1417" w:bottom="1417" w:left="1417" w:header="851" w:footer="992" w:gutter="0"/>
      <w:cols w:space="0"/>
      <w:docGrid w:type="lines" w:linePitch="4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微软雅黑"/>
    <w:charset w:val="86"/>
    <w:family w:val="roman"/>
    <w:pitch w:val="default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55F5"/>
    <w:multiLevelType w:val="hybridMultilevel"/>
    <w:tmpl w:val="930008F6"/>
    <w:lvl w:ilvl="0" w:tplc="7D7A0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22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B506F"/>
    <w:rsid w:val="000F665D"/>
    <w:rsid w:val="0015203C"/>
    <w:rsid w:val="00154330"/>
    <w:rsid w:val="001B14A4"/>
    <w:rsid w:val="0020035E"/>
    <w:rsid w:val="002445E5"/>
    <w:rsid w:val="00264B84"/>
    <w:rsid w:val="0027670D"/>
    <w:rsid w:val="002A7B29"/>
    <w:rsid w:val="002D468A"/>
    <w:rsid w:val="002F6E1E"/>
    <w:rsid w:val="00304AAC"/>
    <w:rsid w:val="00331745"/>
    <w:rsid w:val="0038121B"/>
    <w:rsid w:val="003B0545"/>
    <w:rsid w:val="003D0836"/>
    <w:rsid w:val="00464CFD"/>
    <w:rsid w:val="00476165"/>
    <w:rsid w:val="004A1C30"/>
    <w:rsid w:val="004B1BAB"/>
    <w:rsid w:val="004E1C31"/>
    <w:rsid w:val="005304CE"/>
    <w:rsid w:val="00545F37"/>
    <w:rsid w:val="00563F70"/>
    <w:rsid w:val="0056483A"/>
    <w:rsid w:val="00667449"/>
    <w:rsid w:val="00700E82"/>
    <w:rsid w:val="00706D64"/>
    <w:rsid w:val="00723D5F"/>
    <w:rsid w:val="007714CE"/>
    <w:rsid w:val="009520C0"/>
    <w:rsid w:val="009A1915"/>
    <w:rsid w:val="009B5D0E"/>
    <w:rsid w:val="009C48A6"/>
    <w:rsid w:val="009D537A"/>
    <w:rsid w:val="00A04FDA"/>
    <w:rsid w:val="00A537EE"/>
    <w:rsid w:val="00A8291B"/>
    <w:rsid w:val="00B278DB"/>
    <w:rsid w:val="00B362B4"/>
    <w:rsid w:val="00B379FD"/>
    <w:rsid w:val="00B91550"/>
    <w:rsid w:val="00BD7970"/>
    <w:rsid w:val="00BE7840"/>
    <w:rsid w:val="00BF2C94"/>
    <w:rsid w:val="00BF42FB"/>
    <w:rsid w:val="00C51C6C"/>
    <w:rsid w:val="00C70511"/>
    <w:rsid w:val="00C85629"/>
    <w:rsid w:val="00CE5E3A"/>
    <w:rsid w:val="00CE6C41"/>
    <w:rsid w:val="00D20AF4"/>
    <w:rsid w:val="00D25ACB"/>
    <w:rsid w:val="00D32B18"/>
    <w:rsid w:val="00D801C8"/>
    <w:rsid w:val="00D84323"/>
    <w:rsid w:val="00E071B4"/>
    <w:rsid w:val="00E34D02"/>
    <w:rsid w:val="00E47246"/>
    <w:rsid w:val="00E51DD9"/>
    <w:rsid w:val="00EC22ED"/>
    <w:rsid w:val="00ED1D7A"/>
    <w:rsid w:val="00EE6030"/>
    <w:rsid w:val="00F06263"/>
    <w:rsid w:val="00F067FA"/>
    <w:rsid w:val="00F14CC5"/>
    <w:rsid w:val="00F153A0"/>
    <w:rsid w:val="00F172D2"/>
    <w:rsid w:val="00F5187A"/>
    <w:rsid w:val="00F75DBB"/>
    <w:rsid w:val="00FC2C84"/>
    <w:rsid w:val="01F04375"/>
    <w:rsid w:val="02313934"/>
    <w:rsid w:val="02D92484"/>
    <w:rsid w:val="03140388"/>
    <w:rsid w:val="054718BE"/>
    <w:rsid w:val="06E12034"/>
    <w:rsid w:val="06EF519A"/>
    <w:rsid w:val="06F37A6F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56544B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2F8A4C54"/>
    <w:rsid w:val="30F92F81"/>
    <w:rsid w:val="31B72A32"/>
    <w:rsid w:val="32797FAD"/>
    <w:rsid w:val="34782069"/>
    <w:rsid w:val="34FC76D1"/>
    <w:rsid w:val="35DF3598"/>
    <w:rsid w:val="38565BDA"/>
    <w:rsid w:val="3D54665D"/>
    <w:rsid w:val="3D7423D3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AC80CC0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5693042"/>
    <w:rsid w:val="56D06215"/>
    <w:rsid w:val="570F1328"/>
    <w:rsid w:val="57244B20"/>
    <w:rsid w:val="59055FE3"/>
    <w:rsid w:val="59655161"/>
    <w:rsid w:val="59D17194"/>
    <w:rsid w:val="5A89275F"/>
    <w:rsid w:val="5A8A1BFE"/>
    <w:rsid w:val="5AA957FA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352F84"/>
    <w:rsid w:val="657C3F13"/>
    <w:rsid w:val="670E5F37"/>
    <w:rsid w:val="677844BD"/>
    <w:rsid w:val="6874380B"/>
    <w:rsid w:val="6A423D12"/>
    <w:rsid w:val="6B2036AC"/>
    <w:rsid w:val="6D6D5DFE"/>
    <w:rsid w:val="6DA10263"/>
    <w:rsid w:val="6E3759CB"/>
    <w:rsid w:val="6F811D42"/>
    <w:rsid w:val="703E3DED"/>
    <w:rsid w:val="70B93946"/>
    <w:rsid w:val="71300490"/>
    <w:rsid w:val="722C4D22"/>
    <w:rsid w:val="724759C2"/>
    <w:rsid w:val="73853CC4"/>
    <w:rsid w:val="73B7363B"/>
    <w:rsid w:val="73FF10EB"/>
    <w:rsid w:val="774D1C9A"/>
    <w:rsid w:val="77F70EEB"/>
    <w:rsid w:val="78595455"/>
    <w:rsid w:val="78843338"/>
    <w:rsid w:val="78EA6325"/>
    <w:rsid w:val="79354DFA"/>
    <w:rsid w:val="7B9E3218"/>
    <w:rsid w:val="7C6431F0"/>
    <w:rsid w:val="7D6967E9"/>
    <w:rsid w:val="7FA46F67"/>
    <w:rsid w:val="7FE1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7A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autoRedefine/>
    <w:qFormat/>
    <w:rsid w:val="00F5187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autoRedefine/>
    <w:uiPriority w:val="9"/>
    <w:qFormat/>
    <w:rsid w:val="00F518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F5187A"/>
    <w:pPr>
      <w:jc w:val="left"/>
    </w:pPr>
  </w:style>
  <w:style w:type="paragraph" w:styleId="a4">
    <w:name w:val="Body Text"/>
    <w:basedOn w:val="a"/>
    <w:autoRedefine/>
    <w:uiPriority w:val="1"/>
    <w:qFormat/>
    <w:rsid w:val="00F5187A"/>
    <w:pPr>
      <w:ind w:left="1133"/>
      <w:jc w:val="left"/>
    </w:pPr>
    <w:rPr>
      <w:rFonts w:ascii="宋体" w:eastAsia="宋体" w:hAnsi="宋体"/>
      <w:kern w:val="0"/>
      <w:sz w:val="16"/>
      <w:szCs w:val="16"/>
      <w:lang w:eastAsia="en-US"/>
    </w:rPr>
  </w:style>
  <w:style w:type="paragraph" w:styleId="a5">
    <w:name w:val="Plain Text"/>
    <w:basedOn w:val="a"/>
    <w:autoRedefine/>
    <w:qFormat/>
    <w:rsid w:val="00F5187A"/>
    <w:rPr>
      <w:rFonts w:ascii="宋体" w:eastAsia="宋体" w:hAnsi="Courier New"/>
      <w:sz w:val="21"/>
    </w:rPr>
  </w:style>
  <w:style w:type="paragraph" w:styleId="a6">
    <w:name w:val="footer"/>
    <w:basedOn w:val="a"/>
    <w:link w:val="Char0"/>
    <w:autoRedefine/>
    <w:unhideWhenUsed/>
    <w:qFormat/>
    <w:rsid w:val="00F51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autoRedefine/>
    <w:unhideWhenUsed/>
    <w:qFormat/>
    <w:rsid w:val="00F51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2"/>
    <w:autoRedefine/>
    <w:qFormat/>
    <w:rsid w:val="00F5187A"/>
    <w:pPr>
      <w:spacing w:before="240" w:after="60" w:line="312" w:lineRule="auto"/>
      <w:jc w:val="center"/>
      <w:outlineLvl w:val="1"/>
    </w:pPr>
    <w:rPr>
      <w:rFonts w:ascii="Cambria" w:eastAsia="宋体" w:hAnsi="Cambria"/>
      <w:bCs/>
      <w:kern w:val="28"/>
      <w:sz w:val="28"/>
      <w:szCs w:val="32"/>
      <w:lang w:eastAsia="zh-TW"/>
    </w:rPr>
  </w:style>
  <w:style w:type="paragraph" w:styleId="a9">
    <w:name w:val="Normal (Web)"/>
    <w:basedOn w:val="a"/>
    <w:autoRedefine/>
    <w:uiPriority w:val="99"/>
    <w:semiHidden/>
    <w:unhideWhenUsed/>
    <w:qFormat/>
    <w:rsid w:val="00F518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rsid w:val="00F518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unhideWhenUsed/>
    <w:qFormat/>
    <w:rsid w:val="00F5187A"/>
    <w:rPr>
      <w:color w:val="954F72"/>
      <w:u w:val="single"/>
    </w:rPr>
  </w:style>
  <w:style w:type="character" w:styleId="ac">
    <w:name w:val="Hyperlink"/>
    <w:basedOn w:val="a0"/>
    <w:autoRedefine/>
    <w:uiPriority w:val="99"/>
    <w:qFormat/>
    <w:rsid w:val="00F5187A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F5187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qFormat/>
    <w:rsid w:val="00F5187A"/>
    <w:rPr>
      <w:rFonts w:ascii="Times New Roman" w:eastAsia="仿宋_GB2312" w:hAnsi="Times New Roman" w:cs="Times New Roman"/>
      <w:sz w:val="32"/>
      <w:szCs w:val="20"/>
    </w:rPr>
  </w:style>
  <w:style w:type="character" w:customStyle="1" w:styleId="Char0">
    <w:name w:val="页脚 Char"/>
    <w:basedOn w:val="a0"/>
    <w:link w:val="a6"/>
    <w:autoRedefine/>
    <w:qFormat/>
    <w:rsid w:val="00F5187A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7"/>
    <w:qFormat/>
    <w:rsid w:val="00F5187A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副标题 Char"/>
    <w:basedOn w:val="a0"/>
    <w:link w:val="a8"/>
    <w:qFormat/>
    <w:rsid w:val="00F5187A"/>
    <w:rPr>
      <w:rFonts w:ascii="Cambria" w:eastAsia="宋体" w:hAnsi="Cambria" w:cs="Times New Roman"/>
      <w:bCs/>
      <w:kern w:val="28"/>
      <w:sz w:val="28"/>
      <w:szCs w:val="32"/>
      <w:lang w:eastAsia="zh-TW"/>
    </w:rPr>
  </w:style>
  <w:style w:type="paragraph" w:styleId="ad">
    <w:name w:val="List Paragraph"/>
    <w:basedOn w:val="a"/>
    <w:uiPriority w:val="34"/>
    <w:qFormat/>
    <w:rsid w:val="00F5187A"/>
    <w:pPr>
      <w:ind w:firstLineChars="200" w:firstLine="420"/>
    </w:pPr>
  </w:style>
  <w:style w:type="paragraph" w:customStyle="1" w:styleId="TableParagraph">
    <w:name w:val="Table Paragraph"/>
    <w:basedOn w:val="a"/>
    <w:autoRedefine/>
    <w:uiPriority w:val="1"/>
    <w:qFormat/>
    <w:rsid w:val="00F5187A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autoRedefine/>
    <w:uiPriority w:val="2"/>
    <w:semiHidden/>
    <w:unhideWhenUsed/>
    <w:qFormat/>
    <w:rsid w:val="00F5187A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不明显强调1"/>
    <w:basedOn w:val="a0"/>
    <w:autoRedefine/>
    <w:uiPriority w:val="19"/>
    <w:qFormat/>
    <w:rsid w:val="00F5187A"/>
    <w:rPr>
      <w:i/>
      <w:iCs/>
      <w:color w:val="7F7F7F" w:themeColor="text1" w:themeTint="80"/>
    </w:rPr>
  </w:style>
  <w:style w:type="paragraph" w:customStyle="1" w:styleId="font5">
    <w:name w:val="font5"/>
    <w:basedOn w:val="a"/>
    <w:autoRedefine/>
    <w:qFormat/>
    <w:rsid w:val="00F5187A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F518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4">
    <w:name w:val="xl64"/>
    <w:basedOn w:val="a"/>
    <w:autoRedefine/>
    <w:qFormat/>
    <w:rsid w:val="00F518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autoRedefine/>
    <w:qFormat/>
    <w:rsid w:val="00F5187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autoRedefine/>
    <w:qFormat/>
    <w:rsid w:val="00F518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autoRedefine/>
    <w:qFormat/>
    <w:rsid w:val="00F518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TableText">
    <w:name w:val="Table Text"/>
    <w:basedOn w:val="a"/>
    <w:semiHidden/>
    <w:qFormat/>
    <w:rsid w:val="00F5187A"/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293</Words>
  <Characters>1672</Characters>
  <Application>Microsoft Office Word</Application>
  <DocSecurity>0</DocSecurity>
  <Lines>13</Lines>
  <Paragraphs>3</Paragraphs>
  <ScaleCrop>false</ScaleCrop>
  <Company>微软中国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10</cp:revision>
  <cp:lastPrinted>2025-01-08T02:35:00Z</cp:lastPrinted>
  <dcterms:created xsi:type="dcterms:W3CDTF">2025-09-10T00:43:00Z</dcterms:created>
  <dcterms:modified xsi:type="dcterms:W3CDTF">2025-09-10T04:30:00Z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D125CAF69C1B46FEAE9A89AEAFB1826A_13</vt:lpwstr>
  </property>
  <property fmtid="{D5CDD505-2E9C-101B-9397-08002B2CF9AE}" pid="4" name="KSOTemplateDocerSaveRecord">
    <vt:lpwstr>eyJoZGlkIjoiM2E2YjFiYmExNTNhMTMzMTc5ZWI2ZWI2MzMwMTYwYzQiLCJ1c2VySWQiOiIzMDIxNDQ2OTMifQ==</vt:lpwstr>
  </property>
</Properties>
</file>