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6FB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</w:t>
      </w:r>
      <w:r>
        <w:rPr>
          <w:rFonts w:hint="eastAsia" w:ascii="华文中宋" w:hAnsi="华文中宋" w:eastAsia="华文中宋"/>
          <w:lang w:val="en-US" w:eastAsia="zh-CN"/>
        </w:rPr>
        <w:t>选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3F22367D">
      <w:pPr>
        <w:numPr>
          <w:ilvl w:val="0"/>
          <w:numId w:val="0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HBHHZB-2025-101-123</w:t>
      </w:r>
    </w:p>
    <w:p w14:paraId="1E913B0B">
      <w:pPr>
        <w:ind w:left="1960" w:hanging="1960" w:hangingChars="700"/>
        <w:rPr>
          <w:rFonts w:hint="eastAsia" w:ascii="仿宋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石家庄市人民医院招标代理机构比选</w:t>
      </w:r>
    </w:p>
    <w:p w14:paraId="4492E27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中选</w:t>
      </w:r>
      <w:r>
        <w:rPr>
          <w:rFonts w:hint="eastAsia" w:ascii="黑体" w:hAnsi="黑体" w:eastAsia="黑体"/>
          <w:sz w:val="28"/>
          <w:szCs w:val="28"/>
        </w:rPr>
        <w:t>信息</w:t>
      </w:r>
    </w:p>
    <w:p w14:paraId="52070EC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中选人名称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河北中机咨询有限公司</w:t>
      </w:r>
    </w:p>
    <w:p w14:paraId="39D5645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成交金额：《招标代理服务收费管理暂行办法》（计价格[2002]1980号）之附件《招标代理服务收费标准》的80%</w:t>
      </w:r>
    </w:p>
    <w:p w14:paraId="5ACC89A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中选人名称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河北百展工程咨询有限公司</w:t>
      </w:r>
    </w:p>
    <w:p w14:paraId="318ADE3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成交金额：《招标代理服务收费管理暂行办法》（计价格[2002]1980号）之附件《招标代理服务收费标准》的80%</w:t>
      </w:r>
    </w:p>
    <w:p w14:paraId="4B0DE70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中选人名称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河北博文招标代理有限公司</w:t>
      </w:r>
    </w:p>
    <w:p w14:paraId="600BA4C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成交金额：《招标代理服务收费管理暂行办法》（计价格[2002]1980号）之附件《招标代理服务收费标准》的80%</w:t>
      </w:r>
    </w:p>
    <w:p w14:paraId="4A76959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774E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4255F96E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5E9B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8" w:type="dxa"/>
          </w:tcPr>
          <w:p w14:paraId="24E3AADA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石家庄市人民医院招标代理机构比选</w:t>
            </w:r>
          </w:p>
          <w:p w14:paraId="75D865AC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比选范围：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完成石家庄市人民医院招标采购项目的代理服务，按比选人委托的范围组织招标工作，为比选人提供完备的档案材料。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服务期：二年。</w:t>
            </w:r>
            <w:bookmarkStart w:id="3" w:name="_GoBack"/>
            <w:bookmarkEnd w:id="3"/>
          </w:p>
        </w:tc>
      </w:tr>
    </w:tbl>
    <w:p w14:paraId="399B4154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、代理服务收费标准：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比选代理服务费用由中选人支付，每家5000元整。</w:t>
      </w:r>
    </w:p>
    <w:p w14:paraId="14260F8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 w14:paraId="132E89FC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7B703726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 w14:paraId="1B00AC43">
      <w:pPr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无</w:t>
      </w:r>
    </w:p>
    <w:p w14:paraId="03DD38C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 w14:paraId="111336C8">
      <w:p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1.</w:t>
      </w:r>
      <w:r>
        <w:rPr>
          <w:rFonts w:hint="eastAsia" w:ascii="仿宋" w:hAnsi="仿宋" w:eastAsia="仿宋" w:cs="宋体"/>
          <w:b w:val="0"/>
          <w:sz w:val="28"/>
          <w:szCs w:val="28"/>
          <w:lang w:val="zh-CN"/>
        </w:rPr>
        <w:t xml:space="preserve">比 选 </w:t>
      </w:r>
      <w:r>
        <w:rPr>
          <w:rFonts w:hint="eastAsia" w:ascii="仿宋" w:hAnsi="仿宋" w:eastAsia="仿宋" w:cs="宋体"/>
          <w:b w:val="0"/>
          <w:sz w:val="28"/>
          <w:szCs w:val="28"/>
        </w:rPr>
        <w:t>人：</w:t>
      </w:r>
      <w:r>
        <w:rPr>
          <w:rFonts w:hint="eastAsia" w:ascii="仿宋" w:hAnsi="仿宋" w:eastAsia="仿宋" w:cs="宋体"/>
          <w:b w:val="0"/>
          <w:sz w:val="28"/>
          <w:szCs w:val="28"/>
          <w:lang w:val="zh-CN"/>
        </w:rPr>
        <w:t>石家庄市人民医院</w:t>
      </w:r>
    </w:p>
    <w:p w14:paraId="5BCE49AC">
      <w:p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    址：石家庄市裕华区建华南大街365号</w:t>
      </w:r>
    </w:p>
    <w:p w14:paraId="3F56066E">
      <w:p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 系 人：贾丽辰</w:t>
      </w:r>
    </w:p>
    <w:p w14:paraId="4FD9B064">
      <w:p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联系电话：0311-69089364</w:t>
      </w:r>
    </w:p>
    <w:p w14:paraId="177C3569">
      <w:p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 xml:space="preserve">2.比选代理机构信息 </w:t>
      </w:r>
    </w:p>
    <w:p w14:paraId="742D549A">
      <w:p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名 称：河北华恒工程项目管理咨询有限公司</w:t>
      </w:r>
    </w:p>
    <w:p w14:paraId="674EA9A7">
      <w:pPr>
        <w:ind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　址：</w:t>
      </w:r>
      <w:bookmarkStart w:id="2" w:name="OLE_LINK2"/>
      <w:r>
        <w:rPr>
          <w:rFonts w:hint="eastAsia" w:ascii="仿宋" w:hAnsi="仿宋" w:eastAsia="仿宋" w:cs="宋体"/>
          <w:b w:val="0"/>
          <w:sz w:val="28"/>
          <w:szCs w:val="28"/>
        </w:rPr>
        <w:t>石家庄市长安区跃进路3号天元商务大厦19层</w:t>
      </w:r>
      <w:bookmarkEnd w:id="2"/>
    </w:p>
    <w:p w14:paraId="3890E5A0">
      <w:pPr>
        <w:ind w:firstLine="560" w:firstLineChars="200"/>
        <w:rPr>
          <w:rFonts w:hint="default" w:ascii="仿宋" w:hAnsi="仿宋" w:eastAsia="仿宋" w:cs="宋体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联系方式：王冀鹏 0311-80693175</w:t>
      </w: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15832117588</w:t>
      </w:r>
    </w:p>
    <w:p w14:paraId="7DDF2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Y3ODllOTRmOTdkN2Y2YzE0ODZhY2E2M2M0ZTMifQ=="/>
  </w:docVars>
  <w:rsids>
    <w:rsidRoot w:val="007A51B0"/>
    <w:rsid w:val="00011111"/>
    <w:rsid w:val="0007554F"/>
    <w:rsid w:val="001101AC"/>
    <w:rsid w:val="0014081C"/>
    <w:rsid w:val="001448CF"/>
    <w:rsid w:val="00145C45"/>
    <w:rsid w:val="001E37F7"/>
    <w:rsid w:val="00255B8F"/>
    <w:rsid w:val="0027467B"/>
    <w:rsid w:val="00284B74"/>
    <w:rsid w:val="002A4C8D"/>
    <w:rsid w:val="002C0381"/>
    <w:rsid w:val="002C4E08"/>
    <w:rsid w:val="00391227"/>
    <w:rsid w:val="00434191"/>
    <w:rsid w:val="004669C7"/>
    <w:rsid w:val="00485C94"/>
    <w:rsid w:val="004914C3"/>
    <w:rsid w:val="00493F92"/>
    <w:rsid w:val="004A59DE"/>
    <w:rsid w:val="004E320C"/>
    <w:rsid w:val="005062E8"/>
    <w:rsid w:val="00592641"/>
    <w:rsid w:val="00596C30"/>
    <w:rsid w:val="005B0DED"/>
    <w:rsid w:val="005B2BB3"/>
    <w:rsid w:val="005B44FC"/>
    <w:rsid w:val="005C32F0"/>
    <w:rsid w:val="007154FE"/>
    <w:rsid w:val="00725CC0"/>
    <w:rsid w:val="00751FC2"/>
    <w:rsid w:val="0079327D"/>
    <w:rsid w:val="00795FE4"/>
    <w:rsid w:val="007A51B0"/>
    <w:rsid w:val="007D0D98"/>
    <w:rsid w:val="00815876"/>
    <w:rsid w:val="008167F9"/>
    <w:rsid w:val="00834FBB"/>
    <w:rsid w:val="008840B5"/>
    <w:rsid w:val="009867E5"/>
    <w:rsid w:val="00A01D55"/>
    <w:rsid w:val="00A1537A"/>
    <w:rsid w:val="00A26525"/>
    <w:rsid w:val="00A65D79"/>
    <w:rsid w:val="00A909BC"/>
    <w:rsid w:val="00AB3B40"/>
    <w:rsid w:val="00B033C5"/>
    <w:rsid w:val="00B14803"/>
    <w:rsid w:val="00B53E8D"/>
    <w:rsid w:val="00B54696"/>
    <w:rsid w:val="00B813F5"/>
    <w:rsid w:val="00BC7707"/>
    <w:rsid w:val="00BD4C29"/>
    <w:rsid w:val="00BE07A9"/>
    <w:rsid w:val="00BF7E3F"/>
    <w:rsid w:val="00CE13F7"/>
    <w:rsid w:val="00CE547A"/>
    <w:rsid w:val="00D409C7"/>
    <w:rsid w:val="00D53CA6"/>
    <w:rsid w:val="00DC29B2"/>
    <w:rsid w:val="00E115F8"/>
    <w:rsid w:val="00E436FE"/>
    <w:rsid w:val="00E7181B"/>
    <w:rsid w:val="00EB3D6A"/>
    <w:rsid w:val="00ED1004"/>
    <w:rsid w:val="00F52C58"/>
    <w:rsid w:val="00F9391B"/>
    <w:rsid w:val="00FB5167"/>
    <w:rsid w:val="00FC4347"/>
    <w:rsid w:val="02EB6C62"/>
    <w:rsid w:val="03356AD2"/>
    <w:rsid w:val="035D0FCC"/>
    <w:rsid w:val="06D33870"/>
    <w:rsid w:val="0A9635CF"/>
    <w:rsid w:val="0DE46363"/>
    <w:rsid w:val="0E26697C"/>
    <w:rsid w:val="143003B8"/>
    <w:rsid w:val="14613CA2"/>
    <w:rsid w:val="19180223"/>
    <w:rsid w:val="20B47E17"/>
    <w:rsid w:val="22266AF2"/>
    <w:rsid w:val="26A33EAA"/>
    <w:rsid w:val="29F85B2A"/>
    <w:rsid w:val="2AC63BC8"/>
    <w:rsid w:val="2B8F73B0"/>
    <w:rsid w:val="2C241255"/>
    <w:rsid w:val="2D7E5A35"/>
    <w:rsid w:val="4A146896"/>
    <w:rsid w:val="4B9761E7"/>
    <w:rsid w:val="50FF6A60"/>
    <w:rsid w:val="586E58D0"/>
    <w:rsid w:val="5F4560BB"/>
    <w:rsid w:val="5FDC55B6"/>
    <w:rsid w:val="60015993"/>
    <w:rsid w:val="65541A76"/>
    <w:rsid w:val="7CAF2AE1"/>
    <w:rsid w:val="7CEC1640"/>
    <w:rsid w:val="7D512C10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ind w:left="1260" w:firstLine="570"/>
    </w:pPr>
    <w:rPr>
      <w:rFonts w:ascii="宋体" w:hAnsi="宋体"/>
      <w:sz w:val="28"/>
    </w:rPr>
  </w:style>
  <w:style w:type="paragraph" w:styleId="6">
    <w:name w:val="envelope return"/>
    <w:basedOn w:val="1"/>
    <w:qFormat/>
    <w:uiPriority w:val="0"/>
    <w:pPr>
      <w:adjustRightInd w:val="0"/>
      <w:snapToGrid w:val="0"/>
    </w:pPr>
    <w:rPr>
      <w:rFonts w:ascii="Arial" w:hAnsi="Arial" w:eastAsia="微软雅黑"/>
    </w:rPr>
  </w:style>
  <w:style w:type="paragraph" w:styleId="7">
    <w:name w:val="Plain Text"/>
    <w:basedOn w:val="1"/>
    <w:link w:val="19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 2"/>
    <w:basedOn w:val="5"/>
    <w:qFormat/>
    <w:uiPriority w:val="0"/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basedOn w:val="13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13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9">
    <w:name w:val="纯文本 字符1"/>
    <w:basedOn w:val="13"/>
    <w:link w:val="7"/>
    <w:qFormat/>
    <w:uiPriority w:val="0"/>
    <w:rPr>
      <w:rFonts w:ascii="宋体" w:hAnsi="Courier New"/>
    </w:rPr>
  </w:style>
  <w:style w:type="paragraph" w:customStyle="1" w:styleId="20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 w:hAnsi="Calibri"/>
      <w:szCs w:val="20"/>
    </w:rPr>
  </w:style>
  <w:style w:type="character" w:customStyle="1" w:styleId="2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512</Words>
  <Characters>605</Characters>
  <Lines>4</Lines>
  <Paragraphs>1</Paragraphs>
  <TotalTime>3</TotalTime>
  <ScaleCrop>false</ScaleCrop>
  <LinksUpToDate>false</LinksUpToDate>
  <CharactersWithSpaces>617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2021-11-29T01:08:00Z</dcterms:created>
  <dc:creator>xb21cn</dc:creator>
  <cp:lastModifiedBy>丁酉酒</cp:lastModifiedBy>
  <dcterms:modified xsi:type="dcterms:W3CDTF">2025-07-19T01:19:31Z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87AB2F2765794CF587DEBABF4C625428_13</vt:lpwstr>
  </property>
  <property fmtid="{D5CDD505-2E9C-101B-9397-08002B2CF9AE}" pid="4" name="KSOTemplateDocerSaveRecord">
    <vt:lpwstr>eyJoZGlkIjoiZTZhY2IzZjA3ZDk4NTMyNGZiM2Y4MGI5YzNhMjA1MGQiLCJ1c2VySWQiOiI0MDk2NjcyMDgifQ==</vt:lpwstr>
  </property>
</Properties>
</file>